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7A392B17" w14:textId="538C0327" w:rsidR="00E376E8" w:rsidRPr="00E376E8" w:rsidRDefault="001759C2" w:rsidP="00E376E8">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8B7C4F">
        <w:rPr>
          <w:rFonts w:ascii="Arial" w:hAnsi="Arial" w:cs="Arial"/>
          <w:b/>
          <w:bCs/>
          <w:sz w:val="28"/>
        </w:rPr>
        <w:t>3</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E376E8">
        <w:rPr>
          <w:rFonts w:ascii="Arial" w:hAnsi="Arial" w:cs="Arial"/>
          <w:b/>
          <w:bCs/>
          <w:sz w:val="28"/>
        </w:rPr>
        <w:t>30</w:t>
      </w:r>
      <w:r w:rsidR="00A96838">
        <w:rPr>
          <w:rFonts w:ascii="Arial" w:hAnsi="Arial" w:cs="Arial"/>
          <w:b/>
          <w:bCs/>
          <w:sz w:val="28"/>
        </w:rPr>
        <w:t>4888</w:t>
      </w:r>
    </w:p>
    <w:p w14:paraId="28D50517" w14:textId="1BBE7FC5" w:rsidR="000027D9" w:rsidRPr="009513AC" w:rsidRDefault="00721A10"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00B32372">
        <w:rPr>
          <w:rFonts w:ascii="Arial" w:eastAsia="MS Mincho" w:hAnsi="Arial" w:cs="Arial"/>
          <w:b/>
          <w:bCs/>
          <w:sz w:val="28"/>
          <w:lang w:eastAsia="ja-JP"/>
        </w:rPr>
        <w:t xml:space="preserve"> </w:t>
      </w:r>
      <w:r w:rsidR="000027D9">
        <w:rPr>
          <w:rFonts w:ascii="Arial" w:eastAsia="MS Mincho" w:hAnsi="Arial" w:cs="Arial"/>
          <w:b/>
          <w:bCs/>
          <w:sz w:val="28"/>
          <w:lang w:eastAsia="ja-JP"/>
        </w:rPr>
        <w:t>202</w:t>
      </w:r>
      <w:r w:rsidR="003B2E05">
        <w:rPr>
          <w:rFonts w:ascii="Arial" w:eastAsia="MS Mincho" w:hAnsi="Arial" w:cs="Arial"/>
          <w:b/>
          <w:bCs/>
          <w:sz w:val="28"/>
          <w:lang w:eastAsia="ja-JP"/>
        </w:rPr>
        <w:t>3</w:t>
      </w:r>
    </w:p>
    <w:p w14:paraId="1177CBE0" w14:textId="77777777" w:rsidR="00055D29" w:rsidRDefault="00055D29" w:rsidP="00A6489C">
      <w:pPr>
        <w:spacing w:beforeLines="50" w:before="120" w:afterLines="50"/>
        <w:ind w:left="1555" w:hanging="1555"/>
        <w:jc w:val="left"/>
        <w:rPr>
          <w:b/>
        </w:rPr>
      </w:pPr>
    </w:p>
    <w:p w14:paraId="094B4113" w14:textId="472F0D6C"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9773FE">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r w:rsidR="00A837F0">
        <w:rPr>
          <w:rFonts w:ascii="Arial" w:eastAsia="宋体" w:hAnsi="Arial" w:cs="Arial"/>
          <w:b/>
          <w:sz w:val="24"/>
          <w:szCs w:val="20"/>
          <w:lang w:val="en-GB"/>
        </w:rPr>
        <w:t>5</w:t>
      </w:r>
    </w:p>
    <w:p w14:paraId="270C21AA" w14:textId="61AB2A38"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Xiaomi</w:t>
      </w:r>
      <w:r w:rsidR="003B695C">
        <w:rPr>
          <w:rFonts w:ascii="Arial" w:eastAsia="宋体" w:hAnsi="Arial" w:cs="Arial"/>
          <w:b/>
          <w:sz w:val="24"/>
          <w:szCs w:val="20"/>
          <w:lang w:val="en-GB"/>
        </w:rPr>
        <w:t>, CATT</w:t>
      </w:r>
      <w:r w:rsidR="002677F6">
        <w:rPr>
          <w:rFonts w:ascii="Arial" w:eastAsia="宋体" w:hAnsi="Arial" w:cs="Arial"/>
          <w:b/>
          <w:sz w:val="24"/>
          <w:szCs w:val="20"/>
          <w:lang w:val="en-GB"/>
        </w:rPr>
        <w:t xml:space="preserve">, </w:t>
      </w:r>
      <w:r w:rsidR="00962C86" w:rsidRPr="00962C86">
        <w:rPr>
          <w:rFonts w:ascii="Arial" w:eastAsia="宋体" w:hAnsi="Arial" w:cs="Arial"/>
          <w:b/>
          <w:sz w:val="24"/>
          <w:szCs w:val="20"/>
          <w:lang w:val="en-GB"/>
        </w:rPr>
        <w:t xml:space="preserve">China Unicom, </w:t>
      </w:r>
      <w:r w:rsidR="003B695C">
        <w:rPr>
          <w:rFonts w:ascii="Arial" w:eastAsia="宋体" w:hAnsi="Arial" w:cs="Arial"/>
          <w:b/>
          <w:sz w:val="24"/>
          <w:szCs w:val="20"/>
          <w:lang w:val="en-GB"/>
        </w:rPr>
        <w:t>Huawei, HiSilicon</w:t>
      </w:r>
      <w:r w:rsidR="003B695C" w:rsidRPr="00962C86">
        <w:rPr>
          <w:rFonts w:ascii="Arial" w:eastAsia="宋体" w:hAnsi="Arial" w:cs="Arial"/>
          <w:b/>
          <w:sz w:val="24"/>
          <w:szCs w:val="20"/>
          <w:lang w:val="en-GB"/>
        </w:rPr>
        <w:t xml:space="preserve">, </w:t>
      </w:r>
      <w:r w:rsidR="00962C86" w:rsidRPr="00962C86">
        <w:rPr>
          <w:rFonts w:ascii="Arial" w:eastAsia="宋体" w:hAnsi="Arial" w:cs="Arial"/>
          <w:b/>
          <w:sz w:val="24"/>
          <w:szCs w:val="20"/>
          <w:lang w:val="en-GB"/>
        </w:rPr>
        <w:t>OPPO, ZTE</w:t>
      </w:r>
    </w:p>
    <w:p w14:paraId="17742D3C" w14:textId="2C1CF7FC"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1954A8">
        <w:rPr>
          <w:rFonts w:ascii="Arial" w:eastAsia="宋体" w:hAnsi="Arial" w:cs="Arial"/>
          <w:b/>
          <w:sz w:val="24"/>
          <w:szCs w:val="20"/>
          <w:lang w:val="en-GB"/>
        </w:rPr>
        <w:t xml:space="preserve">Rel-18 </w:t>
      </w:r>
      <w:r w:rsidR="001C1129">
        <w:rPr>
          <w:rFonts w:ascii="Arial" w:eastAsia="宋体" w:hAnsi="Arial" w:cs="Arial"/>
          <w:b/>
          <w:sz w:val="24"/>
          <w:szCs w:val="20"/>
          <w:lang w:val="en-GB"/>
        </w:rPr>
        <w:t xml:space="preserve">TEI on </w:t>
      </w:r>
      <w:r w:rsidR="00E7349A">
        <w:rPr>
          <w:rFonts w:ascii="Arial" w:eastAsia="宋体" w:hAnsi="Arial" w:cs="Arial"/>
          <w:b/>
          <w:sz w:val="24"/>
          <w:szCs w:val="20"/>
          <w:lang w:val="en-GB"/>
        </w:rPr>
        <w:t xml:space="preserve">pathloss </w:t>
      </w:r>
      <w:r w:rsidR="00D8691C">
        <w:rPr>
          <w:rFonts w:ascii="Arial" w:eastAsia="宋体" w:hAnsi="Arial" w:cs="Arial"/>
          <w:b/>
          <w:sz w:val="24"/>
          <w:szCs w:val="20"/>
          <w:lang w:val="en-GB"/>
        </w:rPr>
        <w:t xml:space="preserve">RS </w:t>
      </w:r>
      <w:r w:rsidR="001C1129">
        <w:rPr>
          <w:rFonts w:ascii="Arial" w:eastAsia="宋体" w:hAnsi="Arial" w:cs="Arial"/>
          <w:b/>
          <w:sz w:val="24"/>
          <w:szCs w:val="20"/>
          <w:lang w:val="en-GB"/>
        </w:rPr>
        <w:t xml:space="preserve">for </w:t>
      </w:r>
      <w:r w:rsidR="00604B6B">
        <w:rPr>
          <w:rFonts w:ascii="Arial" w:eastAsia="宋体" w:hAnsi="Arial" w:cs="Arial"/>
          <w:b/>
          <w:sz w:val="24"/>
          <w:szCs w:val="20"/>
          <w:lang w:val="en-GB"/>
        </w:rPr>
        <w:t xml:space="preserve">Type 1 </w:t>
      </w:r>
      <w:r w:rsidR="001C1129">
        <w:rPr>
          <w:rFonts w:ascii="Arial" w:eastAsia="宋体" w:hAnsi="Arial" w:cs="Arial"/>
          <w:b/>
          <w:sz w:val="24"/>
          <w:szCs w:val="20"/>
          <w:lang w:val="en-GB"/>
        </w:rPr>
        <w:t>CG</w:t>
      </w:r>
      <w:r w:rsidR="00E7349A">
        <w:rPr>
          <w:rFonts w:ascii="Arial" w:eastAsia="宋体" w:hAnsi="Arial" w:cs="Arial"/>
          <w:b/>
          <w:sz w:val="24"/>
          <w:szCs w:val="20"/>
          <w:lang w:val="en-GB"/>
        </w:rPr>
        <w:t>-</w:t>
      </w:r>
      <w:r w:rsidR="001C1129">
        <w:rPr>
          <w:rFonts w:ascii="Arial" w:eastAsia="宋体" w:hAnsi="Arial" w:cs="Arial"/>
          <w:b/>
          <w:sz w:val="24"/>
          <w:szCs w:val="20"/>
          <w:lang w:val="en-GB"/>
        </w:rPr>
        <w:t>PUSCH</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57B597F8" w:rsidR="001759C2" w:rsidRDefault="00FD0FDA" w:rsidP="00A6489C">
      <w:pPr>
        <w:pStyle w:val="1"/>
        <w:spacing w:beforeLines="50" w:afterLines="50"/>
        <w:rPr>
          <w:lang w:eastAsia="zh-CN"/>
        </w:rPr>
      </w:pPr>
      <w:r>
        <w:rPr>
          <w:lang w:eastAsia="zh-CN"/>
        </w:rPr>
        <w:t xml:space="preserve">Background </w:t>
      </w:r>
    </w:p>
    <w:p w14:paraId="4B5AFAFE" w14:textId="6553D37F" w:rsidR="001D4E62" w:rsidRPr="001D4E62" w:rsidRDefault="001D4E62" w:rsidP="00B16E09">
      <w:pPr>
        <w:spacing w:afterLines="50"/>
        <w:rPr>
          <w:b/>
          <w:bCs/>
          <w:lang w:val="en-GB"/>
        </w:rPr>
      </w:pPr>
      <w:r w:rsidRPr="001D4E62">
        <w:t>In RAN1#99 [1], the following agreements were archived on the update of pathloss reference for PUSCH via MAC-CE.</w:t>
      </w:r>
    </w:p>
    <w:p w14:paraId="2F951A01" w14:textId="77777777" w:rsidR="00846A9B" w:rsidRPr="00B16E09" w:rsidRDefault="00846A9B" w:rsidP="00B16E09">
      <w:pPr>
        <w:pStyle w:val="LGTdoc"/>
        <w:spacing w:after="120" w:line="240" w:lineRule="auto"/>
        <w:contextualSpacing/>
        <w:rPr>
          <w:rFonts w:ascii="Times" w:hAnsi="Times" w:cs="Times"/>
          <w:b/>
          <w:i/>
          <w:iCs/>
          <w:sz w:val="20"/>
          <w:szCs w:val="20"/>
          <w:highlight w:val="green"/>
          <w:lang w:val="en-US"/>
        </w:rPr>
      </w:pPr>
      <w:r w:rsidRPr="00B16E09">
        <w:rPr>
          <w:rFonts w:ascii="Times" w:hAnsi="Times" w:cs="Times"/>
          <w:b/>
          <w:i/>
          <w:iCs/>
          <w:sz w:val="20"/>
          <w:szCs w:val="20"/>
          <w:highlight w:val="green"/>
          <w:lang w:val="en-US"/>
        </w:rPr>
        <w:t>Agreement (RRC impact)</w:t>
      </w:r>
    </w:p>
    <w:p w14:paraId="06135476" w14:textId="77777777" w:rsidR="00846A9B" w:rsidRPr="00B16E09" w:rsidRDefault="00846A9B" w:rsidP="00B16E09">
      <w:pPr>
        <w:pStyle w:val="LGTdoc"/>
        <w:spacing w:after="120" w:line="240" w:lineRule="auto"/>
        <w:contextualSpacing/>
        <w:rPr>
          <w:rFonts w:ascii="Times" w:hAnsi="Times" w:cs="Times"/>
          <w:bCs/>
          <w:i/>
          <w:iCs/>
          <w:sz w:val="20"/>
          <w:szCs w:val="20"/>
          <w:lang w:val="en-US"/>
        </w:rPr>
      </w:pPr>
      <w:r w:rsidRPr="00B16E09">
        <w:rPr>
          <w:rFonts w:ascii="Times" w:hAnsi="Times" w:cs="Times"/>
          <w:bCs/>
          <w:i/>
          <w:iCs/>
          <w:sz w:val="20"/>
          <w:szCs w:val="20"/>
          <w:lang w:val="en-US"/>
        </w:rPr>
        <w:t>On power control for PUSCH, PUCCH, and SRS, the total number of maximum configurable pathloss RSs, in including those supported in Rel-15, by RRC is 64</w:t>
      </w:r>
    </w:p>
    <w:p w14:paraId="2E9BD9E8" w14:textId="77777777" w:rsidR="00846A9B" w:rsidRPr="00B16E09" w:rsidRDefault="00846A9B" w:rsidP="00B16E09">
      <w:pPr>
        <w:pStyle w:val="LGTdoc"/>
        <w:numPr>
          <w:ilvl w:val="0"/>
          <w:numId w:val="41"/>
        </w:numPr>
        <w:spacing w:after="120" w:line="240" w:lineRule="auto"/>
        <w:ind w:left="720" w:hanging="259"/>
        <w:contextualSpacing/>
        <w:rPr>
          <w:rFonts w:ascii="Times" w:hAnsi="Times" w:cs="Times"/>
          <w:bCs/>
          <w:i/>
          <w:iCs/>
          <w:sz w:val="20"/>
          <w:szCs w:val="20"/>
          <w:lang w:val="en-US"/>
        </w:rPr>
      </w:pPr>
      <w:r w:rsidRPr="00B16E09">
        <w:rPr>
          <w:rFonts w:ascii="Times" w:hAnsi="Times" w:cs="Times"/>
          <w:bCs/>
          <w:i/>
          <w:iCs/>
          <w:sz w:val="20"/>
          <w:szCs w:val="20"/>
          <w:lang w:val="en-US"/>
        </w:rPr>
        <w:t xml:space="preserve">Note: Such pathloss reference signals are for configuration purpose only, and UE is still only required to track up to 4 pathloss RSs for any PUSCH, PUCCH, and SRS transmissions. </w:t>
      </w:r>
    </w:p>
    <w:p w14:paraId="2C03651C" w14:textId="77777777" w:rsidR="00846A9B" w:rsidRPr="00B16E09" w:rsidRDefault="00846A9B" w:rsidP="00B16E09">
      <w:pPr>
        <w:pStyle w:val="LGTdoc"/>
        <w:numPr>
          <w:ilvl w:val="1"/>
          <w:numId w:val="41"/>
        </w:numPr>
        <w:spacing w:after="120" w:line="240" w:lineRule="auto"/>
        <w:contextualSpacing/>
        <w:rPr>
          <w:rFonts w:ascii="Times" w:hAnsi="Times" w:cs="Times"/>
          <w:bCs/>
          <w:i/>
          <w:iCs/>
          <w:sz w:val="20"/>
          <w:szCs w:val="20"/>
          <w:lang w:val="en-US"/>
        </w:rPr>
      </w:pPr>
      <w:r w:rsidRPr="00B16E09">
        <w:rPr>
          <w:rFonts w:ascii="Times" w:hAnsi="Times" w:cs="Times"/>
          <w:bCs/>
          <w:i/>
          <w:iCs/>
          <w:sz w:val="20"/>
          <w:szCs w:val="20"/>
          <w:lang w:val="en-US"/>
        </w:rPr>
        <w:t>“Up to 4 pathloss RSs” applies the total number of pathloss RSs for PUSCH, PUCCH, and SRS</w:t>
      </w:r>
    </w:p>
    <w:p w14:paraId="7C5BC79C" w14:textId="77777777" w:rsidR="001D4E62" w:rsidRPr="001D4E62" w:rsidRDefault="001D4E62" w:rsidP="00B16E09">
      <w:pPr>
        <w:pStyle w:val="LGTdoc"/>
        <w:spacing w:after="120" w:line="240" w:lineRule="auto"/>
        <w:rPr>
          <w:b/>
          <w:i/>
          <w:iCs/>
          <w:sz w:val="20"/>
          <w:szCs w:val="20"/>
          <w:highlight w:val="green"/>
        </w:rPr>
      </w:pPr>
      <w:r w:rsidRPr="001D4E62">
        <w:rPr>
          <w:b/>
          <w:i/>
          <w:iCs/>
          <w:sz w:val="20"/>
          <w:szCs w:val="20"/>
          <w:highlight w:val="green"/>
        </w:rPr>
        <w:t>Agreement (RRC impact)</w:t>
      </w:r>
    </w:p>
    <w:p w14:paraId="6805B264" w14:textId="77777777" w:rsidR="001D4E62" w:rsidRPr="001D4E62" w:rsidRDefault="001D4E62" w:rsidP="00B16E09">
      <w:pPr>
        <w:pStyle w:val="LGTdoc"/>
        <w:spacing w:after="120" w:line="240" w:lineRule="auto"/>
        <w:rPr>
          <w:bCs/>
          <w:i/>
          <w:iCs/>
          <w:sz w:val="20"/>
          <w:szCs w:val="20"/>
        </w:rPr>
      </w:pPr>
      <w:r w:rsidRPr="001D4E62">
        <w:rPr>
          <w:bCs/>
          <w:i/>
          <w:iCs/>
          <w:sz w:val="20"/>
          <w:szCs w:val="20"/>
        </w:rPr>
        <w:t>For the feature of MAC CE based pathloss RS updates for PUSCH/SRS in Rel-16,</w:t>
      </w:r>
    </w:p>
    <w:p w14:paraId="3D9996F2" w14:textId="77777777" w:rsidR="001D4E62" w:rsidRPr="001D4E62" w:rsidRDefault="001D4E62" w:rsidP="00B16E09">
      <w:pPr>
        <w:pStyle w:val="LGTdoc"/>
        <w:numPr>
          <w:ilvl w:val="0"/>
          <w:numId w:val="40"/>
        </w:numPr>
        <w:spacing w:after="120" w:line="240" w:lineRule="auto"/>
        <w:ind w:leftChars="181" w:left="758"/>
        <w:contextualSpacing/>
        <w:rPr>
          <w:bCs/>
          <w:i/>
          <w:iCs/>
          <w:sz w:val="20"/>
          <w:szCs w:val="20"/>
        </w:rPr>
      </w:pPr>
      <w:r w:rsidRPr="001D4E62">
        <w:rPr>
          <w:bCs/>
          <w:i/>
          <w:iCs/>
          <w:sz w:val="20"/>
          <w:szCs w:val="20"/>
        </w:rPr>
        <w:t>Introduce one new RRC parameter to enable the feature of MAC CE based pathloss RS updates for</w:t>
      </w:r>
      <w:r w:rsidRPr="001D4E62">
        <w:rPr>
          <w:i/>
          <w:iCs/>
          <w:sz w:val="20"/>
          <w:szCs w:val="20"/>
        </w:rPr>
        <w:t xml:space="preserve"> </w:t>
      </w:r>
      <w:r w:rsidRPr="001D4E62">
        <w:rPr>
          <w:bCs/>
          <w:i/>
          <w:iCs/>
          <w:sz w:val="20"/>
          <w:szCs w:val="20"/>
        </w:rPr>
        <w:t>PUSCH/SRS in Rel-16, i.e.,</w:t>
      </w:r>
    </w:p>
    <w:p w14:paraId="48409BFA" w14:textId="77777777" w:rsidR="001D4E62" w:rsidRPr="001D4E62" w:rsidRDefault="001D4E62" w:rsidP="00B16E09">
      <w:pPr>
        <w:pStyle w:val="LGTdoc"/>
        <w:numPr>
          <w:ilvl w:val="1"/>
          <w:numId w:val="40"/>
        </w:numPr>
        <w:spacing w:after="120" w:line="240" w:lineRule="auto"/>
        <w:ind w:leftChars="363" w:left="1199"/>
        <w:contextualSpacing/>
        <w:rPr>
          <w:bCs/>
          <w:i/>
          <w:iCs/>
          <w:sz w:val="20"/>
          <w:szCs w:val="20"/>
        </w:rPr>
      </w:pPr>
      <w:r w:rsidRPr="001D4E62">
        <w:rPr>
          <w:bCs/>
          <w:i/>
          <w:iCs/>
          <w:sz w:val="20"/>
          <w:szCs w:val="20"/>
        </w:rPr>
        <w:t>enablePLRSupdateForPUSCHSRS</w:t>
      </w:r>
    </w:p>
    <w:p w14:paraId="085E9216" w14:textId="77777777" w:rsidR="001D4E62" w:rsidRPr="001D4E62" w:rsidRDefault="001D4E62" w:rsidP="00B16E09">
      <w:pPr>
        <w:spacing w:afterLines="50"/>
        <w:rPr>
          <w:b/>
          <w:i/>
          <w:iCs/>
          <w:sz w:val="20"/>
          <w:szCs w:val="20"/>
          <w:highlight w:val="green"/>
          <w:lang w:eastAsia="x-none"/>
        </w:rPr>
      </w:pPr>
      <w:r w:rsidRPr="001D4E62">
        <w:rPr>
          <w:b/>
          <w:i/>
          <w:iCs/>
          <w:sz w:val="20"/>
          <w:szCs w:val="20"/>
          <w:highlight w:val="green"/>
          <w:lang w:eastAsia="x-none"/>
        </w:rPr>
        <w:t>Agreement</w:t>
      </w:r>
    </w:p>
    <w:p w14:paraId="2F16FEFB" w14:textId="77777777" w:rsidR="001D4E62" w:rsidRPr="001D4E62" w:rsidRDefault="001D4E62" w:rsidP="00B16E09">
      <w:pPr>
        <w:pStyle w:val="LGTdoc"/>
        <w:spacing w:after="120" w:line="240" w:lineRule="auto"/>
        <w:rPr>
          <w:bCs/>
          <w:i/>
          <w:iCs/>
          <w:sz w:val="20"/>
          <w:szCs w:val="20"/>
        </w:rPr>
      </w:pPr>
      <w:r w:rsidRPr="001D4E62">
        <w:rPr>
          <w:bCs/>
          <w:i/>
          <w:iCs/>
          <w:sz w:val="20"/>
          <w:szCs w:val="20"/>
        </w:rPr>
        <w:t>When enablePLRSupdateForPUSCHSRS is configured, if a grant-based or grant-free PUSCH transmission is scheduled/activated by DCI format 0_1 that does not include a SRI field, the RS resource index q</w:t>
      </w:r>
      <w:r w:rsidRPr="001D4E62">
        <w:rPr>
          <w:bCs/>
          <w:i/>
          <w:iCs/>
          <w:sz w:val="20"/>
          <w:szCs w:val="20"/>
          <w:vertAlign w:val="subscript"/>
        </w:rPr>
        <w:t>d</w:t>
      </w:r>
      <w:r w:rsidRPr="001D4E62">
        <w:rPr>
          <w:bCs/>
          <w:i/>
          <w:iCs/>
          <w:sz w:val="20"/>
          <w:szCs w:val="20"/>
        </w:rPr>
        <w:t xml:space="preserve"> corresponding to the PUSCH-PathlossReferenceRS-Id mapped with sri-PUSCH-PowerControlId = 0 is used for path-loss measurement of PUSCH transmission. In this case, UE expects to be configured with sri-PUSCH-PowerControl</w:t>
      </w:r>
    </w:p>
    <w:p w14:paraId="08775B2A" w14:textId="5B974964" w:rsidR="00F061A1" w:rsidRPr="0029686F" w:rsidRDefault="00B2439D" w:rsidP="00B16E09">
      <w:pPr>
        <w:overflowPunct w:val="0"/>
        <w:spacing w:afterLines="50"/>
        <w:textAlignment w:val="baseline"/>
        <w:rPr>
          <w:lang w:eastAsia="zh-CN"/>
        </w:rPr>
      </w:pPr>
      <w:r>
        <w:rPr>
          <w:lang w:eastAsia="ja-JP"/>
        </w:rPr>
        <w:t xml:space="preserve">While in this contribution, we </w:t>
      </w:r>
      <w:r w:rsidR="00E7349A">
        <w:rPr>
          <w:lang w:eastAsia="ja-JP"/>
        </w:rPr>
        <w:t xml:space="preserve">give our views on the </w:t>
      </w:r>
      <w:r w:rsidR="00B16E09">
        <w:rPr>
          <w:lang w:eastAsia="ja-JP"/>
        </w:rPr>
        <w:t xml:space="preserve">update of </w:t>
      </w:r>
      <w:r w:rsidR="00E7349A">
        <w:rPr>
          <w:lang w:eastAsia="ja-JP"/>
        </w:rPr>
        <w:t>pathloss reference</w:t>
      </w:r>
      <w:r w:rsidR="009F6C73">
        <w:rPr>
          <w:lang w:eastAsia="ja-JP"/>
        </w:rPr>
        <w:t xml:space="preserve"> signal</w:t>
      </w:r>
      <w:r w:rsidR="00E7349A">
        <w:rPr>
          <w:lang w:eastAsia="ja-JP"/>
        </w:rPr>
        <w:t xml:space="preserve"> for Type 1 CG-PUSCH</w:t>
      </w:r>
      <w:r w:rsidR="00A37C11">
        <w:rPr>
          <w:lang w:eastAsia="ja-JP"/>
        </w:rPr>
        <w:t xml:space="preserve"> in Rel-16</w:t>
      </w:r>
      <w:r w:rsidR="00A86F52">
        <w:rPr>
          <w:lang w:eastAsia="ja-JP"/>
        </w:rPr>
        <w:t>.</w:t>
      </w:r>
      <w:r w:rsidR="00BE4CD3">
        <w:rPr>
          <w:lang w:eastAsia="ja-JP"/>
        </w:rPr>
        <w:t xml:space="preserve"> </w:t>
      </w:r>
    </w:p>
    <w:p w14:paraId="7A10AB41" w14:textId="6465CAEA" w:rsidR="008B263C" w:rsidRDefault="004765AA" w:rsidP="00A6489C">
      <w:pPr>
        <w:pStyle w:val="1"/>
        <w:spacing w:beforeLines="50" w:afterLines="50"/>
        <w:rPr>
          <w:lang w:eastAsia="ja-JP"/>
        </w:rPr>
      </w:pPr>
      <w:r>
        <w:rPr>
          <w:lang w:eastAsia="ja-JP"/>
        </w:rPr>
        <w:t xml:space="preserve">Pathloss reference </w:t>
      </w:r>
      <w:r w:rsidR="00F02A8F">
        <w:rPr>
          <w:lang w:eastAsia="ja-JP"/>
        </w:rPr>
        <w:t xml:space="preserve">signal </w:t>
      </w:r>
      <w:r>
        <w:rPr>
          <w:lang w:eastAsia="ja-JP"/>
        </w:rPr>
        <w:t>for Type 1 CG-PUSCH</w:t>
      </w:r>
    </w:p>
    <w:p w14:paraId="110CD10F" w14:textId="6241E747" w:rsidR="00F424B6" w:rsidRDefault="009E6B43" w:rsidP="005019D2">
      <w:pPr>
        <w:rPr>
          <w:i/>
          <w:iCs/>
        </w:rPr>
      </w:pPr>
      <w:r>
        <w:rPr>
          <w:noProof/>
        </w:rPr>
        <mc:AlternateContent>
          <mc:Choice Requires="wps">
            <w:drawing>
              <wp:anchor distT="45720" distB="45720" distL="114300" distR="114300" simplePos="0" relativeHeight="251661312" behindDoc="0" locked="0" layoutInCell="1" allowOverlap="1" wp14:anchorId="474566D7" wp14:editId="6F3C2E13">
                <wp:simplePos x="0" y="0"/>
                <wp:positionH relativeFrom="margin">
                  <wp:posOffset>9053</wp:posOffset>
                </wp:positionH>
                <wp:positionV relativeFrom="paragraph">
                  <wp:posOffset>740989</wp:posOffset>
                </wp:positionV>
                <wp:extent cx="5965190" cy="1404620"/>
                <wp:effectExtent l="0" t="0" r="16510"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1404620"/>
                        </a:xfrm>
                        <a:prstGeom prst="rect">
                          <a:avLst/>
                        </a:prstGeom>
                        <a:solidFill>
                          <a:srgbClr val="FFFFFF"/>
                        </a:solidFill>
                        <a:ln w="9525">
                          <a:solidFill>
                            <a:srgbClr val="000000"/>
                          </a:solidFill>
                          <a:miter lim="800000"/>
                          <a:headEnd/>
                          <a:tailEnd/>
                        </a:ln>
                      </wps:spPr>
                      <wps:txbx>
                        <w:txbxContent>
                          <w:p w14:paraId="0B3360CB" w14:textId="77777777" w:rsidR="00CF3F43" w:rsidRDefault="00CF3F43" w:rsidP="00CF3F43">
                            <w:r>
                              <w:t xml:space="preserve">7.1.1 </w:t>
                            </w:r>
                            <w:r w:rsidRPr="00B916EC">
                              <w:t>UE behaviour</w:t>
                            </w:r>
                          </w:p>
                          <w:p w14:paraId="4D150CC9" w14:textId="77777777" w:rsidR="00CF3F43" w:rsidRDefault="00CF3F43" w:rsidP="00CF3F43">
                            <w:pPr>
                              <w:rPr>
                                <w:lang w:eastAsia="zh-CN"/>
                              </w:rPr>
                            </w:pPr>
                            <w:r>
                              <w:rPr>
                                <w:lang w:eastAsia="zh-CN"/>
                              </w:rPr>
                              <w:t>……</w:t>
                            </w:r>
                          </w:p>
                          <w:p w14:paraId="3B9847F9" w14:textId="77777777" w:rsidR="00CF3F43" w:rsidRDefault="00CF3F43" w:rsidP="00CF3F43">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r w:rsidRPr="00DB2BE7">
                              <w:rPr>
                                <w:rFonts w:eastAsia="Times New Roman"/>
                                <w:i/>
                                <w:iCs/>
                                <w:lang w:eastAsia="en-GB"/>
                              </w:rPr>
                              <w:t xml:space="preserve">ConfiguredGrantConfig, </w:t>
                            </w:r>
                            <w:r w:rsidRPr="00DB2BE7">
                              <w:rPr>
                                <w:rFonts w:eastAsia="Times New Roman"/>
                                <w:lang w:eastAsia="en-GB"/>
                              </w:rPr>
                              <w:t xml:space="preserve">if </w:t>
                            </w:r>
                            <w:r w:rsidRPr="00DB2BE7">
                              <w:rPr>
                                <w:rFonts w:eastAsia="Times New Roman"/>
                                <w:i/>
                                <w:lang w:eastAsia="en-GB"/>
                              </w:rPr>
                              <w:t>rrc-ConfiguredUplinkGrant</w:t>
                            </w:r>
                            <w:r w:rsidRPr="00DB2BE7">
                              <w:rPr>
                                <w:rFonts w:eastAsia="Times New Roman"/>
                                <w:lang w:eastAsia="en-GB"/>
                              </w:rPr>
                              <w:t xml:space="preserve"> is included in </w:t>
                            </w:r>
                            <w:r w:rsidRPr="00DB2BE7">
                              <w:rPr>
                                <w:rFonts w:eastAsia="Times New Roman"/>
                                <w:i/>
                                <w:lang w:eastAsia="en-GB"/>
                              </w:rPr>
                              <w:t>ConfiguredGrantConfig</w:t>
                            </w:r>
                            <w:r w:rsidRPr="00DB2BE7">
                              <w:rPr>
                                <w:rFonts w:eastAsia="Malgun Gothic"/>
                                <w:lang w:eastAsia="en-GB"/>
                              </w:rPr>
                              <w:t xml:space="preserve">, </w:t>
                            </w:r>
                          </w:p>
                          <w:p w14:paraId="5C0DE3D6" w14:textId="77777777" w:rsidR="00CF3F43" w:rsidRPr="00F062F1" w:rsidRDefault="00CF3F43" w:rsidP="00CF3F43">
                            <w:pPr>
                              <w:pStyle w:val="af2"/>
                              <w:numPr>
                                <w:ilvl w:val="0"/>
                                <w:numId w:val="42"/>
                              </w:numPr>
                              <w:tabs>
                                <w:tab w:val="num" w:pos="360"/>
                              </w:tabs>
                              <w:autoSpaceDE/>
                              <w:autoSpaceDN/>
                              <w:adjustRightInd/>
                              <w:snapToGrid/>
                              <w:spacing w:after="200" w:line="276" w:lineRule="auto"/>
                              <w:ind w:left="1843" w:firstLineChars="0" w:hanging="425"/>
                              <w:contextualSpacing/>
                              <w:rPr>
                                <w:rFonts w:eastAsia="Malgun Gothic"/>
                                <w:szCs w:val="20"/>
                                <w:lang w:eastAsia="en-GB"/>
                              </w:rPr>
                            </w:pPr>
                            <w:r w:rsidRPr="00DB2BE7">
                              <w:rPr>
                                <w:rFonts w:eastAsia="Malgun Gothic"/>
                                <w:szCs w:val="20"/>
                                <w:lang w:eastAsia="en-GB"/>
                              </w:rPr>
                              <w:t xml:space="preserve">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31C3C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5pt;height:15.4pt;mso-width-percent:0;mso-height-percent:0;mso-width-percent:0;mso-height-percent:0">
                                  <v:imagedata r:id="rId8" o:title=""/>
                                </v:shape>
                                <o:OLEObject Type="Embed" ProgID="Equation.3" ShapeID="_x0000_i1026" DrawAspect="Content" ObjectID="_1745340129" r:id="rId9"/>
                              </w:object>
                            </w:r>
                            <w:r w:rsidRPr="00DB2BE7">
                              <w:rPr>
                                <w:rFonts w:eastAsia="Times New Roman"/>
                                <w:szCs w:val="20"/>
                                <w:lang w:eastAsia="en-GB"/>
                              </w:rPr>
                              <w:t xml:space="preserve"> is provided by a value of </w:t>
                            </w:r>
                            <w:r w:rsidRPr="00DB2BE7">
                              <w:rPr>
                                <w:rFonts w:eastAsia="Times New Roman"/>
                                <w:i/>
                                <w:szCs w:val="20"/>
                                <w:lang w:eastAsia="en-GB"/>
                              </w:rPr>
                              <w:t>pathlossReferenceIndex</w:t>
                            </w:r>
                            <w:r w:rsidRPr="00DB2BE7">
                              <w:rPr>
                                <w:rFonts w:eastAsia="Times New Roman"/>
                                <w:szCs w:val="20"/>
                                <w:lang w:eastAsia="en-GB"/>
                              </w:rPr>
                              <w:t xml:space="preserve"> </w:t>
                            </w:r>
                            <w:r w:rsidRPr="00DB2BE7">
                              <w:rPr>
                                <w:rFonts w:eastAsia="Times New Roman"/>
                                <w:szCs w:val="20"/>
                                <w:lang w:eastAsia="zh-CN"/>
                              </w:rPr>
                              <w:t xml:space="preserve">included in </w:t>
                            </w:r>
                            <w:r w:rsidRPr="00DB2BE7">
                              <w:rPr>
                                <w:rFonts w:eastAsia="Times New Roman"/>
                                <w:i/>
                                <w:iCs/>
                                <w:szCs w:val="20"/>
                                <w:lang w:eastAsia="zh-CN"/>
                              </w:rPr>
                              <w:t xml:space="preserve">rrc-ConfiguredUplinkGrant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3FDFE3CF">
                                <v:shape id="_x0000_i1028" type="#_x0000_t75" alt="" style="width:10.5pt;height:12pt;mso-width-percent:0;mso-height-percent:0;mso-width-percent:0;mso-height-percent:0">
                                  <v:imagedata r:id="rId10" o:title=""/>
                                </v:shape>
                                <o:OLEObject Type="Embed" ProgID="Equation.3" ShapeID="_x0000_i1028" DrawAspect="Content" ObjectID="_1745340130" r:id="rId11"/>
                              </w:object>
                            </w:r>
                            <w:r w:rsidRPr="00DB2BE7">
                              <w:rPr>
                                <w:rFonts w:eastAsia="Times New Roman"/>
                                <w:szCs w:val="20"/>
                                <w:lang w:eastAsia="en-GB"/>
                              </w:rPr>
                              <w:t xml:space="preserve"> or, if provided, on a serving cell indicated by a value of </w:t>
                            </w:r>
                            <w:r w:rsidRPr="00DB2BE7">
                              <w:rPr>
                                <w:rFonts w:eastAsia="Times New Roman"/>
                                <w:i/>
                                <w:iCs/>
                                <w:szCs w:val="20"/>
                                <w:lang w:eastAsia="en-GB"/>
                              </w:rPr>
                              <w:t>pathlossReferenceLinking</w:t>
                            </w:r>
                          </w:p>
                          <w:p w14:paraId="1BEA746B" w14:textId="77777777" w:rsidR="00CF3F43" w:rsidRDefault="00CF3F43" w:rsidP="00CF3F43">
                            <w:r>
                              <w:rPr>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74566D7" id="_x0000_t202" coordsize="21600,21600" o:spt="202" path="m,l,21600r21600,l21600,xe">
                <v:stroke joinstyle="miter"/>
                <v:path gradientshapeok="t" o:connecttype="rect"/>
              </v:shapetype>
              <v:shape id="文本框 2" o:spid="_x0000_s1026" type="#_x0000_t202" style="position:absolute;left:0;text-align:left;margin-left:.7pt;margin-top:58.35pt;width:469.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nClNQIAAEgEAAAOAAAAZHJzL2Uyb0RvYy54bWysVM2O0zAQviPxDpbvNEnVdrdR09XSpQhp&#10;+ZEWHmDiOI2FYxvbbVIegH0DTly481x9DsZOt1Q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">
                <v:textbox style="mso-fit-shape-to-text:t">
                  <w:txbxContent>
                    <w:p w14:paraId="0B3360CB" w14:textId="77777777" w:rsidR="00CF3F43" w:rsidRDefault="00CF3F43" w:rsidP="00CF3F43">
                      <w:r>
                        <w:t xml:space="preserve">7.1.1 </w:t>
                      </w:r>
                      <w:r w:rsidRPr="00B916EC">
                        <w:t xml:space="preserve">UE </w:t>
                      </w:r>
                      <w:proofErr w:type="spellStart"/>
                      <w:r w:rsidRPr="00B916EC">
                        <w:t>behaviour</w:t>
                      </w:r>
                      <w:proofErr w:type="spellEnd"/>
                    </w:p>
                    <w:p w14:paraId="4D150CC9" w14:textId="77777777" w:rsidR="00CF3F43" w:rsidRDefault="00CF3F43" w:rsidP="00CF3F43">
                      <w:pPr>
                        <w:rPr>
                          <w:lang w:eastAsia="zh-CN"/>
                        </w:rPr>
                      </w:pPr>
                      <w:r>
                        <w:rPr>
                          <w:lang w:eastAsia="zh-CN"/>
                        </w:rPr>
                        <w:t>……</w:t>
                      </w:r>
                    </w:p>
                    <w:p w14:paraId="3B9847F9" w14:textId="77777777" w:rsidR="00CF3F43" w:rsidRDefault="00CF3F43" w:rsidP="00CF3F43">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5C0DE3D6" w14:textId="77777777" w:rsidR="00CF3F43" w:rsidRPr="00F062F1" w:rsidRDefault="00CF3F43" w:rsidP="00CF3F43">
                      <w:pPr>
                        <w:pStyle w:val="af2"/>
                        <w:numPr>
                          <w:ilvl w:val="0"/>
                          <w:numId w:val="42"/>
                        </w:numPr>
                        <w:tabs>
                          <w:tab w:val="num" w:pos="360"/>
                        </w:tabs>
                        <w:autoSpaceDE/>
                        <w:autoSpaceDN/>
                        <w:adjustRightInd/>
                        <w:snapToGrid/>
                        <w:spacing w:after="200" w:line="276" w:lineRule="auto"/>
                        <w:ind w:left="1843" w:firstLineChars="0" w:hanging="425"/>
                        <w:contextualSpacing/>
                        <w:rPr>
                          <w:rFonts w:eastAsia="Malgun Gothic"/>
                          <w:szCs w:val="20"/>
                          <w:lang w:eastAsia="en-GB"/>
                        </w:rPr>
                      </w:pPr>
                      <w:r w:rsidRPr="00DB2BE7">
                        <w:rPr>
                          <w:rFonts w:eastAsia="Malgun Gothic"/>
                          <w:szCs w:val="20"/>
                          <w:lang w:eastAsia="en-GB"/>
                        </w:rPr>
                        <w:t xml:space="preserve">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31C3CEC3">
                          <v:shape id="_x0000_i1045" type="#_x0000_t75" alt="" style="width:13.5pt;height:15.4pt;mso-width-percent:0;mso-height-percent:0;mso-width-percent:0;mso-height-percent:0">
                            <v:imagedata r:id="rId12" o:title=""/>
                          </v:shape>
                          <o:OLEObject Type="Embed" ProgID="Equation.3" ShapeID="_x0000_i1045" DrawAspect="Content" ObjectID="_1745326365" r:id="rId13"/>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3FDFE3CF">
                          <v:shape id="_x0000_i1046" type="#_x0000_t75" alt="" style="width:10.5pt;height:12pt;mso-width-percent:0;mso-height-percent:0;mso-width-percent:0;mso-height-percent:0">
                            <v:imagedata r:id="rId14" o:title=""/>
                          </v:shape>
                          <o:OLEObject Type="Embed" ProgID="Equation.3" ShapeID="_x0000_i1046" DrawAspect="Content" ObjectID="_1745326366" r:id="rId15"/>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1BEA746B" w14:textId="77777777" w:rsidR="00CF3F43" w:rsidRDefault="00CF3F43" w:rsidP="00CF3F43">
                      <w:r>
                        <w:rPr>
                          <w:lang w:eastAsia="zh-CN"/>
                        </w:rPr>
                        <w:t xml:space="preserve"> ……</w:t>
                      </w:r>
                    </w:p>
                  </w:txbxContent>
                </v:textbox>
                <w10:wrap type="square" anchorx="margin"/>
              </v:shape>
            </w:pict>
          </mc:Fallback>
        </mc:AlternateContent>
      </w:r>
      <w:r w:rsidR="005019D2">
        <w:rPr>
          <w:lang w:eastAsia="zh-CN"/>
        </w:rPr>
        <w:t xml:space="preserve">According to the agreement listed above, we can see that the pathloss reference </w:t>
      </w:r>
      <w:r w:rsidR="00F02A8F">
        <w:rPr>
          <w:lang w:eastAsia="zh-CN"/>
        </w:rPr>
        <w:t xml:space="preserve">signal </w:t>
      </w:r>
      <w:r w:rsidR="005019D2">
        <w:rPr>
          <w:lang w:eastAsia="zh-CN"/>
        </w:rPr>
        <w:t xml:space="preserve">for Type </w:t>
      </w:r>
      <w:r w:rsidR="00F02A8F">
        <w:rPr>
          <w:lang w:eastAsia="zh-CN"/>
        </w:rPr>
        <w:t>2</w:t>
      </w:r>
      <w:r w:rsidR="005019D2">
        <w:rPr>
          <w:lang w:eastAsia="zh-CN"/>
        </w:rPr>
        <w:t xml:space="preserve"> CG-PUSCH and dynamic-grant PUSCH can be updated by the SRI field in DCI. </w:t>
      </w:r>
      <w:r w:rsidR="0015724D">
        <w:rPr>
          <w:lang w:eastAsia="zh-CN"/>
        </w:rPr>
        <w:t>However,</w:t>
      </w:r>
      <w:r w:rsidR="005019D2">
        <w:rPr>
          <w:lang w:eastAsia="zh-CN"/>
        </w:rPr>
        <w:t xml:space="preserve"> for Type </w:t>
      </w:r>
      <w:r w:rsidR="00F02A8F">
        <w:rPr>
          <w:lang w:eastAsia="zh-CN"/>
        </w:rPr>
        <w:t>1</w:t>
      </w:r>
      <w:r w:rsidR="005019D2">
        <w:rPr>
          <w:lang w:eastAsia="zh-CN"/>
        </w:rPr>
        <w:t xml:space="preserve"> CG-PUSCH, the spatial relation based on </w:t>
      </w:r>
      <w:r w:rsidR="005019D2" w:rsidRPr="009F4D3E">
        <w:rPr>
          <w:i/>
          <w:iCs/>
        </w:rPr>
        <w:t>srs-ResourceIndicator</w:t>
      </w:r>
      <w:r w:rsidR="005019D2">
        <w:t xml:space="preserve"> configured in </w:t>
      </w:r>
      <w:r w:rsidR="005019D2" w:rsidRPr="009F4D3E">
        <w:rPr>
          <w:i/>
          <w:iCs/>
        </w:rPr>
        <w:t>rrc-ConfiguredUplinkGrant</w:t>
      </w:r>
      <w:r w:rsidR="005019D2">
        <w:t xml:space="preserve"> can be updated by MAC CE, but the corresponding pathloss reference signal can</w:t>
      </w:r>
      <w:r w:rsidR="0015724D">
        <w:t>not</w:t>
      </w:r>
      <w:r w:rsidR="005019D2">
        <w:t xml:space="preserve"> be updated</w:t>
      </w:r>
      <w:r w:rsidR="0079579B">
        <w:t>,</w:t>
      </w:r>
      <w:r w:rsidR="005019D2">
        <w:t xml:space="preserve"> </w:t>
      </w:r>
      <w:r w:rsidR="0015724D">
        <w:t xml:space="preserve">because of </w:t>
      </w:r>
      <w:r w:rsidR="0015724D">
        <w:lastRenderedPageBreak/>
        <w:t>which</w:t>
      </w:r>
      <w:r w:rsidR="005019D2">
        <w:t xml:space="preserve"> </w:t>
      </w:r>
      <w:r w:rsidR="009F4D3E">
        <w:t xml:space="preserve">the </w:t>
      </w:r>
      <w:r w:rsidR="009F4D3E" w:rsidRPr="009F4D3E">
        <w:rPr>
          <w:i/>
          <w:iCs/>
        </w:rPr>
        <w:t>pathloss</w:t>
      </w:r>
      <w:r w:rsidR="009F4D3E">
        <w:rPr>
          <w:i/>
          <w:iCs/>
        </w:rPr>
        <w:t>R</w:t>
      </w:r>
      <w:r w:rsidR="009F4D3E" w:rsidRPr="009F4D3E">
        <w:rPr>
          <w:i/>
          <w:iCs/>
        </w:rPr>
        <w:t>eference</w:t>
      </w:r>
      <w:r w:rsidR="009F4D3E">
        <w:rPr>
          <w:i/>
          <w:iCs/>
        </w:rPr>
        <w:t>I</w:t>
      </w:r>
      <w:r w:rsidR="009F4D3E" w:rsidRPr="009F4D3E">
        <w:rPr>
          <w:i/>
          <w:iCs/>
        </w:rPr>
        <w:t>ndex</w:t>
      </w:r>
      <w:r w:rsidR="009F4D3E">
        <w:t xml:space="preserve"> configured in </w:t>
      </w:r>
      <w:r w:rsidR="009F4D3E" w:rsidRPr="009F4D3E">
        <w:rPr>
          <w:i/>
          <w:iCs/>
        </w:rPr>
        <w:t>rrc-ConfiguredUplinkGrant</w:t>
      </w:r>
      <w:r w:rsidR="009F4D3E">
        <w:t xml:space="preserve"> </w:t>
      </w:r>
      <w:r w:rsidR="0015724D">
        <w:t>has to</w:t>
      </w:r>
      <w:r w:rsidR="009F4D3E">
        <w:t xml:space="preserve"> be used</w:t>
      </w:r>
      <w:r w:rsidR="0015724D">
        <w:t>, as seen</w:t>
      </w:r>
      <w:r w:rsidR="009F4D3E">
        <w:t xml:space="preserve"> </w:t>
      </w:r>
      <w:r w:rsidR="0015724D">
        <w:t>in</w:t>
      </w:r>
      <w:r w:rsidR="009F4D3E">
        <w:t xml:space="preserve"> the text in 38.213[2].</w:t>
      </w:r>
      <w:r w:rsidR="001732ED">
        <w:t xml:space="preserve"> In this case the pathloss reference </w:t>
      </w:r>
      <w:r w:rsidR="00DF3A32">
        <w:t xml:space="preserve">signal </w:t>
      </w:r>
      <w:r w:rsidR="001732ED">
        <w:t>will not match with the spatial relation indicated by</w:t>
      </w:r>
      <w:r w:rsidR="00D77BBD">
        <w:t xml:space="preserve"> the</w:t>
      </w:r>
      <w:r w:rsidR="001732ED">
        <w:t xml:space="preserve"> </w:t>
      </w:r>
      <w:r w:rsidR="001732ED" w:rsidRPr="009F4D3E">
        <w:rPr>
          <w:i/>
          <w:iCs/>
        </w:rPr>
        <w:t>srs-ResourceIndicator</w:t>
      </w:r>
      <w:r w:rsidR="001732ED">
        <w:rPr>
          <w:i/>
          <w:iCs/>
        </w:rPr>
        <w:t>.</w:t>
      </w:r>
    </w:p>
    <w:p w14:paraId="6A439D0E" w14:textId="5CA3A94B" w:rsidR="00AC7EF0" w:rsidRDefault="00AC7EF0" w:rsidP="005019D2">
      <w:pPr>
        <w:rPr>
          <w:lang w:eastAsia="zh-CN"/>
        </w:rPr>
      </w:pPr>
      <w:r>
        <w:rPr>
          <w:lang w:eastAsia="zh-CN"/>
        </w:rPr>
        <w:t>C</w:t>
      </w:r>
      <w:r>
        <w:rPr>
          <w:rFonts w:hint="eastAsia"/>
          <w:lang w:eastAsia="zh-CN"/>
        </w:rPr>
        <w:t>ompared</w:t>
      </w:r>
      <w:r>
        <w:rPr>
          <w:lang w:eastAsia="zh-CN"/>
        </w:rPr>
        <w:t xml:space="preserve"> to type 2 CG PUSCH, the advantage of Type 1 CG PUSCH is to reduce the latency and improve the reliability by no</w:t>
      </w:r>
      <w:r w:rsidR="00C32505">
        <w:rPr>
          <w:lang w:eastAsia="zh-CN"/>
        </w:rPr>
        <w:t>t</w:t>
      </w:r>
      <w:r>
        <w:rPr>
          <w:lang w:eastAsia="zh-CN"/>
        </w:rPr>
        <w:t xml:space="preserve"> need</w:t>
      </w:r>
      <w:r w:rsidR="00C32505">
        <w:rPr>
          <w:lang w:eastAsia="zh-CN"/>
        </w:rPr>
        <w:t>ing</w:t>
      </w:r>
      <w:r>
        <w:rPr>
          <w:lang w:eastAsia="zh-CN"/>
        </w:rPr>
        <w:t xml:space="preserve"> to wait for or decode the DCI, which is important for URLLC service.</w:t>
      </w:r>
    </w:p>
    <w:p w14:paraId="188F1D4C" w14:textId="1907AE9E" w:rsidR="00AC7EF0" w:rsidRDefault="001311D0" w:rsidP="005019D2">
      <w:pPr>
        <w:rPr>
          <w:lang w:eastAsia="zh-CN"/>
        </w:rPr>
      </w:pPr>
      <w:r>
        <w:rPr>
          <w:lang w:eastAsia="zh-CN"/>
        </w:rPr>
        <w:t>I</w:t>
      </w:r>
      <w:r w:rsidR="00AC7EF0">
        <w:rPr>
          <w:lang w:eastAsia="zh-CN"/>
        </w:rPr>
        <w:t>n</w:t>
      </w:r>
      <w:r>
        <w:rPr>
          <w:lang w:eastAsia="zh-CN"/>
        </w:rPr>
        <w:t xml:space="preserve"> the</w:t>
      </w:r>
      <w:r w:rsidR="00AC7EF0">
        <w:rPr>
          <w:lang w:eastAsia="zh-CN"/>
        </w:rPr>
        <w:t xml:space="preserve"> unified TCI state, it was agreed to follow unified TCI state for both Type 1 and Type 2 CG PUSCH, which means it is beneficial to update the pathloss reference signal and spatial relation of Type 1 CG PUSCH simultaneously. </w:t>
      </w:r>
    </w:p>
    <w:p w14:paraId="56C290BB" w14:textId="6760F62F" w:rsidR="00EE3636" w:rsidRDefault="00EE3636" w:rsidP="005019D2">
      <w:pPr>
        <w:rPr>
          <w:b/>
          <w:bCs/>
          <w:lang w:eastAsia="zh-CN"/>
        </w:rPr>
      </w:pPr>
      <w:r w:rsidRPr="00EE3636">
        <w:rPr>
          <w:b/>
          <w:bCs/>
          <w:lang w:eastAsia="zh-CN"/>
        </w:rPr>
        <w:t>With respect to the comments raised in the last meeting, we would like to provide some clarifications.</w:t>
      </w:r>
    </w:p>
    <w:p w14:paraId="7D17DF9C" w14:textId="6B1686D7" w:rsidR="00EE3636" w:rsidRDefault="00EE3636" w:rsidP="005019D2">
      <w:pPr>
        <w:rPr>
          <w:lang w:eastAsia="zh-CN"/>
        </w:rPr>
      </w:pPr>
      <w:r w:rsidRPr="00EE3636">
        <w:rPr>
          <w:lang w:eastAsia="zh-CN"/>
        </w:rPr>
        <w:t xml:space="preserve">First it is about the </w:t>
      </w:r>
      <w:r>
        <w:rPr>
          <w:lang w:eastAsia="zh-CN"/>
        </w:rPr>
        <w:t xml:space="preserve">use case for Type 1 CG PUSCH, and why </w:t>
      </w:r>
      <w:r w:rsidR="00BF146D">
        <w:rPr>
          <w:lang w:eastAsia="zh-CN"/>
        </w:rPr>
        <w:t xml:space="preserve">not </w:t>
      </w:r>
      <w:r>
        <w:rPr>
          <w:lang w:eastAsia="zh-CN"/>
        </w:rPr>
        <w:t>to use Type 2 CG PUSCH if pathloss reference signal need to be updated by MAC CE?</w:t>
      </w:r>
    </w:p>
    <w:p w14:paraId="0DD152BA" w14:textId="61F8371A" w:rsidR="00EE3636" w:rsidRPr="00EE3636" w:rsidRDefault="006E01C1" w:rsidP="005019D2">
      <w:pPr>
        <w:rPr>
          <w:lang w:eastAsia="zh-CN"/>
        </w:rPr>
      </w:pPr>
      <w:r>
        <w:rPr>
          <w:b/>
          <w:bCs/>
          <w:lang w:eastAsia="zh-CN"/>
        </w:rPr>
        <w:t>C</w:t>
      </w:r>
      <w:r w:rsidRPr="00EE3636">
        <w:rPr>
          <w:b/>
          <w:bCs/>
          <w:lang w:eastAsia="zh-CN"/>
        </w:rPr>
        <w:t>larification</w:t>
      </w:r>
      <w:r w:rsidR="00EE3636" w:rsidRPr="00BF146D">
        <w:rPr>
          <w:b/>
          <w:bCs/>
          <w:lang w:eastAsia="zh-CN"/>
        </w:rPr>
        <w:t>:</w:t>
      </w:r>
      <w:r w:rsidR="00EE3636">
        <w:rPr>
          <w:lang w:eastAsia="zh-CN"/>
        </w:rPr>
        <w:t xml:space="preserve"> as for the use case of Type 1 and Type 2 CG PUSCH, there were a lot of discussion during Rel-15 when to introduce both Type 1 and Type 2 CG PUSCH. We think it is unnecessary to repeat it here. And the motivation of this TEI proposal is to enhance the Type 1 CG PUSCH</w:t>
      </w:r>
      <w:r w:rsidR="00BF146D">
        <w:rPr>
          <w:lang w:eastAsia="zh-CN"/>
        </w:rPr>
        <w:t xml:space="preserve"> which has been supported already</w:t>
      </w:r>
      <w:r w:rsidR="00EE3636">
        <w:rPr>
          <w:lang w:eastAsia="zh-CN"/>
        </w:rPr>
        <w:t xml:space="preserve">. </w:t>
      </w:r>
    </w:p>
    <w:p w14:paraId="0EBC42F2" w14:textId="38A9DDB5" w:rsidR="00EE3636" w:rsidRDefault="00EE3636" w:rsidP="005019D2">
      <w:pPr>
        <w:rPr>
          <w:lang w:eastAsia="zh-CN"/>
        </w:rPr>
      </w:pPr>
      <w:r>
        <w:rPr>
          <w:lang w:eastAsia="zh-CN"/>
        </w:rPr>
        <w:t xml:space="preserve">Second </w:t>
      </w:r>
      <w:r w:rsidR="00BE609D">
        <w:rPr>
          <w:lang w:eastAsia="zh-CN"/>
        </w:rPr>
        <w:t xml:space="preserve">it </w:t>
      </w:r>
      <w:r>
        <w:rPr>
          <w:lang w:eastAsia="zh-CN"/>
        </w:rPr>
        <w:t>is about the</w:t>
      </w:r>
      <w:r w:rsidR="00BF146D" w:rsidRPr="00BF146D">
        <w:rPr>
          <w:lang w:eastAsia="zh-CN"/>
        </w:rPr>
        <w:t xml:space="preserve"> corresponding UE capability and RRC parameter to enable/disable this new behavior</w:t>
      </w:r>
      <w:r w:rsidR="00BF146D">
        <w:rPr>
          <w:lang w:eastAsia="zh-CN"/>
        </w:rPr>
        <w:t>.</w:t>
      </w:r>
    </w:p>
    <w:p w14:paraId="35F8F223" w14:textId="5DB3BC3A" w:rsidR="00BF146D" w:rsidRDefault="006E01C1" w:rsidP="005019D2">
      <w:pPr>
        <w:rPr>
          <w:lang w:eastAsia="zh-CN"/>
        </w:rPr>
      </w:pPr>
      <w:r>
        <w:rPr>
          <w:b/>
          <w:bCs/>
          <w:lang w:eastAsia="zh-CN"/>
        </w:rPr>
        <w:t>C</w:t>
      </w:r>
      <w:r w:rsidRPr="00EE3636">
        <w:rPr>
          <w:b/>
          <w:bCs/>
          <w:lang w:eastAsia="zh-CN"/>
        </w:rPr>
        <w:t>larification</w:t>
      </w:r>
      <w:r w:rsidR="00BF146D" w:rsidRPr="00BF146D">
        <w:rPr>
          <w:b/>
          <w:bCs/>
          <w:lang w:eastAsia="zh-CN"/>
        </w:rPr>
        <w:t>:</w:t>
      </w:r>
      <w:r w:rsidR="00BF146D">
        <w:rPr>
          <w:lang w:eastAsia="zh-CN"/>
        </w:rPr>
        <w:t xml:space="preserve"> in order to support this new UE behavior, we agree that corresponding new UE capability and RRC parameter to enable/disable this new UE behavior </w:t>
      </w:r>
      <w:r w:rsidR="00F36446">
        <w:rPr>
          <w:lang w:eastAsia="zh-CN"/>
        </w:rPr>
        <w:t>may be</w:t>
      </w:r>
      <w:r w:rsidR="00BF146D">
        <w:rPr>
          <w:lang w:eastAsia="zh-CN"/>
        </w:rPr>
        <w:t xml:space="preserve"> needed to differentiate from the legacy </w:t>
      </w:r>
      <w:r w:rsidR="00F36446">
        <w:rPr>
          <w:lang w:eastAsia="zh-CN"/>
        </w:rPr>
        <w:t>UE behavior on Type 2 CG PUSCH and dynamic grant PUSCH</w:t>
      </w:r>
      <w:r w:rsidR="00BF146D">
        <w:rPr>
          <w:lang w:eastAsia="zh-CN"/>
        </w:rPr>
        <w:t>. And we can add a note into the proposal and the detail can be further discussed in future meetings.</w:t>
      </w:r>
    </w:p>
    <w:p w14:paraId="436AFFBC" w14:textId="0497B088" w:rsidR="001732ED" w:rsidRDefault="009E6B43" w:rsidP="005019D2">
      <w:pPr>
        <w:rPr>
          <w:lang w:eastAsia="zh-CN"/>
        </w:rPr>
      </w:pPr>
      <w:r>
        <w:rPr>
          <w:noProof/>
        </w:rPr>
        <mc:AlternateContent>
          <mc:Choice Requires="wps">
            <w:drawing>
              <wp:anchor distT="45720" distB="45720" distL="114300" distR="114300" simplePos="0" relativeHeight="251663360" behindDoc="0" locked="0" layoutInCell="1" allowOverlap="1" wp14:anchorId="79D837C3" wp14:editId="2EEAD561">
                <wp:simplePos x="0" y="0"/>
                <wp:positionH relativeFrom="margin">
                  <wp:align>left</wp:align>
                </wp:positionH>
                <wp:positionV relativeFrom="paragraph">
                  <wp:posOffset>335274</wp:posOffset>
                </wp:positionV>
                <wp:extent cx="5965190" cy="1404620"/>
                <wp:effectExtent l="0" t="0" r="16510" b="1714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1404620"/>
                        </a:xfrm>
                        <a:prstGeom prst="rect">
                          <a:avLst/>
                        </a:prstGeom>
                        <a:solidFill>
                          <a:srgbClr val="FFFFFF"/>
                        </a:solidFill>
                        <a:ln w="9525">
                          <a:solidFill>
                            <a:srgbClr val="000000"/>
                          </a:solidFill>
                          <a:miter lim="800000"/>
                          <a:headEnd/>
                          <a:tailEnd/>
                        </a:ln>
                      </wps:spPr>
                      <wps:txbx>
                        <w:txbxContent>
                          <w:p w14:paraId="5ABD89C5" w14:textId="77777777" w:rsidR="001732ED" w:rsidRDefault="001732ED" w:rsidP="001732ED">
                            <w:r>
                              <w:t xml:space="preserve">7.1.1 </w:t>
                            </w:r>
                            <w:r w:rsidRPr="00B916EC">
                              <w:t>UE behaviour</w:t>
                            </w:r>
                          </w:p>
                          <w:p w14:paraId="345B3497" w14:textId="29638F7F" w:rsidR="001732ED" w:rsidRDefault="001732ED" w:rsidP="001732ED">
                            <w:pPr>
                              <w:rPr>
                                <w:lang w:eastAsia="zh-CN"/>
                              </w:rPr>
                            </w:pPr>
                            <w:r>
                              <w:rPr>
                                <w:lang w:eastAsia="zh-CN"/>
                              </w:rPr>
                              <w:t>……</w:t>
                            </w:r>
                          </w:p>
                          <w:p w14:paraId="60C619AF" w14:textId="77777777" w:rsidR="000B184B" w:rsidRDefault="000B184B" w:rsidP="000B184B">
                            <w:pPr>
                              <w:jc w:val="center"/>
                              <w:rPr>
                                <w:b/>
                                <w:iCs/>
                                <w:color w:val="FF0000"/>
                                <w:sz w:val="28"/>
                              </w:rPr>
                            </w:pPr>
                            <w:r>
                              <w:rPr>
                                <w:b/>
                                <w:iCs/>
                                <w:color w:val="FF0000"/>
                                <w:sz w:val="28"/>
                              </w:rPr>
                              <w:t>&lt;Unchanged parts are omitted&gt;</w:t>
                            </w:r>
                          </w:p>
                          <w:p w14:paraId="72B1F5D9" w14:textId="77777777" w:rsidR="001732ED" w:rsidRDefault="001732ED" w:rsidP="001732ED">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r w:rsidRPr="00DB2BE7">
                              <w:rPr>
                                <w:rFonts w:eastAsia="Times New Roman"/>
                                <w:i/>
                                <w:iCs/>
                                <w:lang w:eastAsia="en-GB"/>
                              </w:rPr>
                              <w:t xml:space="preserve">ConfiguredGrantConfig, </w:t>
                            </w:r>
                            <w:r w:rsidRPr="00DB2BE7">
                              <w:rPr>
                                <w:rFonts w:eastAsia="Times New Roman"/>
                                <w:lang w:eastAsia="en-GB"/>
                              </w:rPr>
                              <w:t xml:space="preserve">if </w:t>
                            </w:r>
                            <w:r w:rsidRPr="00DB2BE7">
                              <w:rPr>
                                <w:rFonts w:eastAsia="Times New Roman"/>
                                <w:i/>
                                <w:lang w:eastAsia="en-GB"/>
                              </w:rPr>
                              <w:t>rrc-ConfiguredUplinkGrant</w:t>
                            </w:r>
                            <w:r w:rsidRPr="00DB2BE7">
                              <w:rPr>
                                <w:rFonts w:eastAsia="Times New Roman"/>
                                <w:lang w:eastAsia="en-GB"/>
                              </w:rPr>
                              <w:t xml:space="preserve"> is included in </w:t>
                            </w:r>
                            <w:r w:rsidRPr="00DB2BE7">
                              <w:rPr>
                                <w:rFonts w:eastAsia="Times New Roman"/>
                                <w:i/>
                                <w:lang w:eastAsia="en-GB"/>
                              </w:rPr>
                              <w:t>ConfiguredGrantConfig</w:t>
                            </w:r>
                            <w:r w:rsidRPr="00DB2BE7">
                              <w:rPr>
                                <w:rFonts w:eastAsia="Malgun Gothic"/>
                                <w:lang w:eastAsia="en-GB"/>
                              </w:rPr>
                              <w:t xml:space="preserve">, </w:t>
                            </w:r>
                          </w:p>
                          <w:p w14:paraId="303186A3" w14:textId="77777777" w:rsidR="001732ED" w:rsidRPr="004F2A5E" w:rsidRDefault="001732ED" w:rsidP="001732ED">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r w:rsidRPr="004F2A5E">
                              <w:rPr>
                                <w:rFonts w:eastAsia="Times New Roman"/>
                                <w:bCs/>
                                <w:i/>
                                <w:iCs/>
                                <w:color w:val="FF0000"/>
                                <w:szCs w:val="20"/>
                                <w:lang w:eastAsia="en-GB"/>
                              </w:rPr>
                              <w:t>enablePL</w:t>
                            </w:r>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-U</w:t>
                            </w:r>
                            <w:r w:rsidRPr="004F2A5E">
                              <w:rPr>
                                <w:rFonts w:eastAsia="Times New Roman"/>
                                <w:bCs/>
                                <w:i/>
                                <w:iCs/>
                                <w:color w:val="FF0000"/>
                                <w:szCs w:val="20"/>
                                <w:lang w:eastAsia="en-GB"/>
                              </w:rPr>
                              <w:t>pdateForPUSCH</w:t>
                            </w:r>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78" w:dyaOrig="308" w14:anchorId="29735297">
                                <v:shape id="_x0000_i1030" type="#_x0000_t75" alt="" style="width:13.9pt;height:15.4pt;mso-width-percent:0;mso-height-percent:0;mso-width-percent:0;mso-height-percent:0">
                                  <v:imagedata r:id="rId8" o:title=""/>
                                </v:shape>
                                <o:OLEObject Type="Embed" ProgID="Equation.3" ShapeID="_x0000_i1030" DrawAspect="Content" ObjectID="_1745340131" r:id="rId16"/>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PUSCH-PathlossReferenceRS-Id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r w:rsidRPr="004F2A5E">
                              <w:rPr>
                                <w:rFonts w:eastAsia="Times New Roman"/>
                                <w:i/>
                                <w:color w:val="FF0000"/>
                                <w:szCs w:val="20"/>
                                <w:lang w:eastAsia="en-GB"/>
                              </w:rPr>
                              <w:t>sri-PUSCH-PowerControlId</w:t>
                            </w:r>
                            <w:r w:rsidRPr="004F2A5E">
                              <w:rPr>
                                <w:rFonts w:eastAsia="Times New Roman"/>
                                <w:color w:val="FF0000"/>
                                <w:szCs w:val="20"/>
                                <w:lang w:eastAsia="en-GB"/>
                              </w:rPr>
                              <w:t xml:space="preserve"> indicated by the </w:t>
                            </w:r>
                            <w:r w:rsidRPr="004F2A5E">
                              <w:rPr>
                                <w:rFonts w:eastAsia="Times New Roman"/>
                                <w:i/>
                                <w:color w:val="FF0000"/>
                                <w:szCs w:val="20"/>
                                <w:lang w:eastAsia="en-GB"/>
                              </w:rPr>
                              <w:t>srs-ResourceIndicator</w:t>
                            </w:r>
                            <w:r w:rsidRPr="004F2A5E">
                              <w:rPr>
                                <w:rFonts w:eastAsia="Times New Roman"/>
                                <w:color w:val="FF0000"/>
                                <w:szCs w:val="20"/>
                                <w:lang w:eastAsia="en-GB"/>
                              </w:rPr>
                              <w:t xml:space="preserve"> value included in </w:t>
                            </w:r>
                            <w:r w:rsidRPr="004F2A5E">
                              <w:rPr>
                                <w:rFonts w:eastAsia="Times New Roman"/>
                                <w:i/>
                                <w:iCs/>
                                <w:color w:val="FF0000"/>
                                <w:szCs w:val="20"/>
                                <w:lang w:eastAsia="zh-CN"/>
                              </w:rPr>
                              <w:t>rrc-ConfiguredUplinkGrant</w:t>
                            </w:r>
                          </w:p>
                          <w:p w14:paraId="7706D7FB" w14:textId="77777777" w:rsidR="001732ED" w:rsidRPr="00F062F1" w:rsidRDefault="001732ED" w:rsidP="001732ED">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r w:rsidRPr="004F2A5E">
                              <w:rPr>
                                <w:rFonts w:eastAsia="Times New Roman"/>
                                <w:bCs/>
                                <w:i/>
                                <w:iCs/>
                                <w:color w:val="FF0000"/>
                                <w:szCs w:val="20"/>
                                <w:lang w:eastAsia="en-GB"/>
                              </w:rPr>
                              <w:t>enablePL</w:t>
                            </w:r>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-U</w:t>
                            </w:r>
                            <w:r w:rsidRPr="004F2A5E">
                              <w:rPr>
                                <w:rFonts w:eastAsia="Times New Roman"/>
                                <w:bCs/>
                                <w:i/>
                                <w:iCs/>
                                <w:color w:val="FF0000"/>
                                <w:szCs w:val="20"/>
                                <w:lang w:eastAsia="en-GB"/>
                              </w:rPr>
                              <w:t>pdateForPUSCH</w:t>
                            </w:r>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48342872">
                                <v:shape id="_x0000_i1032" type="#_x0000_t75" alt="" style="width:13.5pt;height:15.4pt;mso-width-percent:0;mso-height-percent:0;mso-width-percent:0;mso-height-percent:0">
                                  <v:imagedata r:id="rId8" o:title=""/>
                                </v:shape>
                                <o:OLEObject Type="Embed" ProgID="Equation.3" ShapeID="_x0000_i1032" DrawAspect="Content" ObjectID="_1745340132" r:id="rId17"/>
                              </w:object>
                            </w:r>
                            <w:r w:rsidRPr="00DB2BE7">
                              <w:rPr>
                                <w:rFonts w:eastAsia="Times New Roman"/>
                                <w:szCs w:val="20"/>
                                <w:lang w:eastAsia="en-GB"/>
                              </w:rPr>
                              <w:t xml:space="preserve"> is provided by a value of </w:t>
                            </w:r>
                            <w:r w:rsidRPr="00DB2BE7">
                              <w:rPr>
                                <w:rFonts w:eastAsia="Times New Roman"/>
                                <w:i/>
                                <w:szCs w:val="20"/>
                                <w:lang w:eastAsia="en-GB"/>
                              </w:rPr>
                              <w:t>pathlossReferenceIndex</w:t>
                            </w:r>
                            <w:r w:rsidRPr="00DB2BE7">
                              <w:rPr>
                                <w:rFonts w:eastAsia="Times New Roman"/>
                                <w:szCs w:val="20"/>
                                <w:lang w:eastAsia="en-GB"/>
                              </w:rPr>
                              <w:t xml:space="preserve"> </w:t>
                            </w:r>
                            <w:r w:rsidRPr="00DB2BE7">
                              <w:rPr>
                                <w:rFonts w:eastAsia="Times New Roman"/>
                                <w:szCs w:val="20"/>
                                <w:lang w:eastAsia="zh-CN"/>
                              </w:rPr>
                              <w:t xml:space="preserve">included in </w:t>
                            </w:r>
                            <w:r w:rsidRPr="00DB2BE7">
                              <w:rPr>
                                <w:rFonts w:eastAsia="Times New Roman"/>
                                <w:i/>
                                <w:iCs/>
                                <w:szCs w:val="20"/>
                                <w:lang w:eastAsia="zh-CN"/>
                              </w:rPr>
                              <w:t xml:space="preserve">rrc-ConfiguredUplinkGrant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14008318">
                                <v:shape id="_x0000_i1034" type="#_x0000_t75" alt="" style="width:10.5pt;height:12pt;mso-width-percent:0;mso-height-percent:0;mso-width-percent:0;mso-height-percent:0">
                                  <v:imagedata r:id="rId10" o:title=""/>
                                </v:shape>
                                <o:OLEObject Type="Embed" ProgID="Equation.3" ShapeID="_x0000_i1034" DrawAspect="Content" ObjectID="_1745340133" r:id="rId18"/>
                              </w:object>
                            </w:r>
                            <w:r w:rsidRPr="00DB2BE7">
                              <w:rPr>
                                <w:rFonts w:eastAsia="Times New Roman"/>
                                <w:szCs w:val="20"/>
                                <w:lang w:eastAsia="en-GB"/>
                              </w:rPr>
                              <w:t xml:space="preserve"> or, if provided, on a serving cell indicated by a value of </w:t>
                            </w:r>
                            <w:r w:rsidRPr="00DB2BE7">
                              <w:rPr>
                                <w:rFonts w:eastAsia="Times New Roman"/>
                                <w:i/>
                                <w:iCs/>
                                <w:szCs w:val="20"/>
                                <w:lang w:eastAsia="en-GB"/>
                              </w:rPr>
                              <w:t>pathlossReferenceLinking</w:t>
                            </w:r>
                          </w:p>
                          <w:p w14:paraId="5C989DEF" w14:textId="47A78FC3" w:rsidR="001732ED" w:rsidRPr="00E91795" w:rsidRDefault="000B184B" w:rsidP="00DB69E9">
                            <w:pPr>
                              <w:pStyle w:val="af2"/>
                              <w:numPr>
                                <w:ilvl w:val="0"/>
                                <w:numId w:val="42"/>
                              </w:numPr>
                              <w:ind w:firstLineChars="0"/>
                            </w:pPr>
                            <w:r>
                              <w:rPr>
                                <w:lang w:eastAsia="zh-CN"/>
                              </w:rPr>
                              <w:t>……</w:t>
                            </w:r>
                          </w:p>
                          <w:p w14:paraId="3BA925F1" w14:textId="41060816" w:rsidR="001732ED" w:rsidRDefault="000B184B" w:rsidP="000B184B">
                            <w:pPr>
                              <w:jc w:val="center"/>
                            </w:pPr>
                            <w:r>
                              <w:rPr>
                                <w:b/>
                                <w:iCs/>
                                <w:color w:val="FF0000"/>
                                <w:sz w:val="28"/>
                              </w:rPr>
                              <w:t>&lt;Unchanged parts are omitted&gt;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D837C3" id="_x0000_s1027" type="#_x0000_t202" style="position:absolute;left:0;text-align:left;margin-left:0;margin-top:26.4pt;width:469.7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">
                <v:textbox style="mso-fit-shape-to-text:t">
                  <w:txbxContent>
                    <w:p w14:paraId="5ABD89C5" w14:textId="77777777" w:rsidR="001732ED" w:rsidRDefault="001732ED" w:rsidP="001732ED">
                      <w:r>
                        <w:t xml:space="preserve">7.1.1 </w:t>
                      </w:r>
                      <w:r w:rsidRPr="00B916EC">
                        <w:t xml:space="preserve">UE </w:t>
                      </w:r>
                      <w:proofErr w:type="spellStart"/>
                      <w:r w:rsidRPr="00B916EC">
                        <w:t>behaviour</w:t>
                      </w:r>
                      <w:proofErr w:type="spellEnd"/>
                    </w:p>
                    <w:p w14:paraId="345B3497" w14:textId="29638F7F" w:rsidR="001732ED" w:rsidRDefault="001732ED" w:rsidP="001732ED">
                      <w:pPr>
                        <w:rPr>
                          <w:lang w:eastAsia="zh-CN"/>
                        </w:rPr>
                      </w:pPr>
                      <w:r>
                        <w:rPr>
                          <w:lang w:eastAsia="zh-CN"/>
                        </w:rPr>
                        <w:t>……</w:t>
                      </w:r>
                    </w:p>
                    <w:p w14:paraId="60C619AF" w14:textId="77777777" w:rsidR="000B184B" w:rsidRDefault="000B184B" w:rsidP="000B184B">
                      <w:pPr>
                        <w:jc w:val="center"/>
                        <w:rPr>
                          <w:b/>
                          <w:iCs/>
                          <w:color w:val="FF0000"/>
                          <w:sz w:val="28"/>
                        </w:rPr>
                      </w:pPr>
                      <w:r>
                        <w:rPr>
                          <w:b/>
                          <w:iCs/>
                          <w:color w:val="FF0000"/>
                          <w:sz w:val="28"/>
                        </w:rPr>
                        <w:t>&lt;Unchanged parts are omitted&gt;</w:t>
                      </w:r>
                    </w:p>
                    <w:p w14:paraId="72B1F5D9" w14:textId="77777777" w:rsidR="001732ED" w:rsidRDefault="001732ED" w:rsidP="001732ED">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303186A3" w14:textId="77777777" w:rsidR="001732ED" w:rsidRPr="004F2A5E" w:rsidRDefault="001732ED" w:rsidP="001732ED">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78" w:dyaOrig="308" w14:anchorId="29735297">
                          <v:shape id="_x0000_i1030" type="#_x0000_t75" alt="" style="width:13.9pt;height:15.4pt;mso-width-percent:0;mso-height-percent:0;mso-width-percent:0;mso-height-percent:0">
                            <v:imagedata r:id="rId12" o:title=""/>
                          </v:shape>
                          <o:OLEObject Type="Embed" ProgID="Equation.3" ShapeID="_x0000_i1030" DrawAspect="Content" ObjectID="_1745326367" r:id="rId19"/>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w:t>
                      </w:r>
                      <w:proofErr w:type="spellStart"/>
                      <w:r w:rsidRPr="004F2A5E">
                        <w:rPr>
                          <w:rFonts w:eastAsia="MS Mincho"/>
                          <w:i/>
                          <w:color w:val="FF0000"/>
                          <w:szCs w:val="20"/>
                          <w:lang w:eastAsia="en-GB"/>
                        </w:rPr>
                        <w:t>PathlossReferenceRS</w:t>
                      </w:r>
                      <w:proofErr w:type="spellEnd"/>
                      <w:r w:rsidRPr="004F2A5E">
                        <w:rPr>
                          <w:rFonts w:eastAsia="MS Mincho"/>
                          <w:i/>
                          <w:color w:val="FF0000"/>
                          <w:szCs w:val="20"/>
                          <w:lang w:eastAsia="en-GB"/>
                        </w:rPr>
                        <w:t>-Id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proofErr w:type="spellStart"/>
                      <w:r w:rsidRPr="004F2A5E">
                        <w:rPr>
                          <w:rFonts w:eastAsia="Times New Roman"/>
                          <w:i/>
                          <w:color w:val="FF0000"/>
                          <w:szCs w:val="20"/>
                          <w:lang w:eastAsia="en-GB"/>
                        </w:rPr>
                        <w:t>sri</w:t>
                      </w:r>
                      <w:proofErr w:type="spellEnd"/>
                      <w:r w:rsidRPr="004F2A5E">
                        <w:rPr>
                          <w:rFonts w:eastAsia="Times New Roman"/>
                          <w:i/>
                          <w:color w:val="FF0000"/>
                          <w:szCs w:val="20"/>
                          <w:lang w:eastAsia="en-GB"/>
                        </w:rPr>
                        <w:t>-PUSCH-</w:t>
                      </w:r>
                      <w:proofErr w:type="spellStart"/>
                      <w:r w:rsidRPr="004F2A5E">
                        <w:rPr>
                          <w:rFonts w:eastAsia="Times New Roman"/>
                          <w:i/>
                          <w:color w:val="FF0000"/>
                          <w:szCs w:val="20"/>
                          <w:lang w:eastAsia="en-GB"/>
                        </w:rPr>
                        <w:t>PowerControlId</w:t>
                      </w:r>
                      <w:proofErr w:type="spellEnd"/>
                      <w:r w:rsidRPr="004F2A5E">
                        <w:rPr>
                          <w:rFonts w:eastAsia="Times New Roman"/>
                          <w:color w:val="FF0000"/>
                          <w:szCs w:val="20"/>
                          <w:lang w:eastAsia="en-GB"/>
                        </w:rPr>
                        <w:t xml:space="preserve"> indicated by the </w:t>
                      </w:r>
                      <w:proofErr w:type="spellStart"/>
                      <w:r w:rsidRPr="004F2A5E">
                        <w:rPr>
                          <w:rFonts w:eastAsia="Times New Roman"/>
                          <w:i/>
                          <w:color w:val="FF0000"/>
                          <w:szCs w:val="20"/>
                          <w:lang w:eastAsia="en-GB"/>
                        </w:rPr>
                        <w:t>srs-ResourceIndicator</w:t>
                      </w:r>
                      <w:proofErr w:type="spellEnd"/>
                      <w:r w:rsidRPr="004F2A5E">
                        <w:rPr>
                          <w:rFonts w:eastAsia="Times New Roman"/>
                          <w:color w:val="FF0000"/>
                          <w:szCs w:val="20"/>
                          <w:lang w:eastAsia="en-GB"/>
                        </w:rPr>
                        <w:t xml:space="preserve"> value included in </w:t>
                      </w:r>
                      <w:proofErr w:type="spellStart"/>
                      <w:r w:rsidRPr="004F2A5E">
                        <w:rPr>
                          <w:rFonts w:eastAsia="Times New Roman"/>
                          <w:i/>
                          <w:iCs/>
                          <w:color w:val="FF0000"/>
                          <w:szCs w:val="20"/>
                          <w:lang w:eastAsia="zh-CN"/>
                        </w:rPr>
                        <w:t>rrc-ConfiguredUplinkGrant</w:t>
                      </w:r>
                      <w:proofErr w:type="spellEnd"/>
                    </w:p>
                    <w:p w14:paraId="7706D7FB" w14:textId="77777777" w:rsidR="001732ED" w:rsidRPr="00F062F1" w:rsidRDefault="001732ED" w:rsidP="001732ED">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48342872">
                          <v:shape id="_x0000_i1032" type="#_x0000_t75" alt="" style="width:13.5pt;height:15.4pt;mso-width-percent:0;mso-height-percent:0;mso-width-percent:0;mso-height-percent:0">
                            <v:imagedata r:id="rId12" o:title=""/>
                          </v:shape>
                          <o:OLEObject Type="Embed" ProgID="Equation.3" ShapeID="_x0000_i1032" DrawAspect="Content" ObjectID="_1745326368" r:id="rId20"/>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14008318">
                          <v:shape id="_x0000_i1034" type="#_x0000_t75" alt="" style="width:10.5pt;height:12pt;mso-width-percent:0;mso-height-percent:0;mso-width-percent:0;mso-height-percent:0">
                            <v:imagedata r:id="rId14" o:title=""/>
                          </v:shape>
                          <o:OLEObject Type="Embed" ProgID="Equation.3" ShapeID="_x0000_i1034" DrawAspect="Content" ObjectID="_1745326369" r:id="rId21"/>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5C989DEF" w14:textId="47A78FC3" w:rsidR="001732ED" w:rsidRPr="00E91795" w:rsidRDefault="000B184B" w:rsidP="00DB69E9">
                      <w:pPr>
                        <w:pStyle w:val="af2"/>
                        <w:numPr>
                          <w:ilvl w:val="0"/>
                          <w:numId w:val="42"/>
                        </w:numPr>
                        <w:ind w:firstLineChars="0"/>
                      </w:pPr>
                      <w:r>
                        <w:rPr>
                          <w:lang w:eastAsia="zh-CN"/>
                        </w:rPr>
                        <w:t>……</w:t>
                      </w:r>
                    </w:p>
                    <w:p w14:paraId="3BA925F1" w14:textId="41060816" w:rsidR="001732ED" w:rsidRDefault="000B184B" w:rsidP="000B184B">
                      <w:pPr>
                        <w:jc w:val="center"/>
                      </w:pPr>
                      <w:r>
                        <w:rPr>
                          <w:b/>
                          <w:iCs/>
                          <w:color w:val="FF0000"/>
                          <w:sz w:val="28"/>
                        </w:rPr>
                        <w:t>&lt;Unchanged parts are omitted&gt;</w:t>
                      </w:r>
                    </w:p>
                  </w:txbxContent>
                </v:textbox>
                <w10:wrap type="square" anchorx="margin"/>
              </v:shape>
            </w:pict>
          </mc:Fallback>
        </mc:AlternateContent>
      </w:r>
      <w:r w:rsidR="001311D0">
        <w:rPr>
          <w:lang w:eastAsia="zh-CN"/>
        </w:rPr>
        <w:t>Hence,</w:t>
      </w:r>
      <w:r w:rsidR="001732ED">
        <w:rPr>
          <w:lang w:eastAsia="zh-CN"/>
        </w:rPr>
        <w:t xml:space="preserve"> we propose the following text proposal</w:t>
      </w:r>
      <w:r w:rsidR="00F36446">
        <w:rPr>
          <w:lang w:eastAsia="zh-CN"/>
        </w:rPr>
        <w:t xml:space="preserve"> with a note</w:t>
      </w:r>
      <w:r w:rsidR="001732ED">
        <w:rPr>
          <w:lang w:eastAsia="zh-CN"/>
        </w:rPr>
        <w:t xml:space="preserve">. </w:t>
      </w:r>
    </w:p>
    <w:p w14:paraId="732EB301" w14:textId="29846E89" w:rsidR="00F424B6" w:rsidRDefault="00BF146D" w:rsidP="005019D2">
      <w:pPr>
        <w:rPr>
          <w:lang w:eastAsia="zh-CN"/>
        </w:rPr>
      </w:pPr>
      <w:r>
        <w:rPr>
          <w:lang w:eastAsia="zh-CN"/>
        </w:rPr>
        <w:t xml:space="preserve">Note: </w:t>
      </w:r>
      <w:r w:rsidR="007D5FC4" w:rsidRPr="007D5FC4">
        <w:rPr>
          <w:lang w:eastAsia="zh-CN"/>
        </w:rPr>
        <w:t>UE capability and RRC configuration will be discussed in future meetings.</w:t>
      </w:r>
    </w:p>
    <w:p w14:paraId="535C4976" w14:textId="106E164F" w:rsidR="001759C2" w:rsidRDefault="00F46866" w:rsidP="00A6489C">
      <w:pPr>
        <w:pStyle w:val="1"/>
        <w:spacing w:beforeLines="50" w:afterLines="50"/>
        <w:rPr>
          <w:lang w:eastAsia="zh-CN"/>
        </w:rPr>
      </w:pPr>
      <w:r>
        <w:rPr>
          <w:szCs w:val="20"/>
        </w:rPr>
        <w:t>Conclusion</w:t>
      </w:r>
    </w:p>
    <w:p w14:paraId="3CB3146D" w14:textId="61ADBF92"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 xml:space="preserve">the </w:t>
      </w:r>
      <w:r w:rsidR="00236D18">
        <w:rPr>
          <w:lang w:eastAsia="ja-JP"/>
        </w:rPr>
        <w:t xml:space="preserve">update of </w:t>
      </w:r>
      <w:r w:rsidR="0079579B">
        <w:rPr>
          <w:lang w:eastAsia="ja-JP"/>
        </w:rPr>
        <w:t xml:space="preserve">the </w:t>
      </w:r>
      <w:r w:rsidR="00236D18">
        <w:rPr>
          <w:lang w:eastAsia="ja-JP"/>
        </w:rPr>
        <w:t xml:space="preserve">pathloss reference </w:t>
      </w:r>
      <w:r w:rsidR="00DF3A32">
        <w:rPr>
          <w:lang w:eastAsia="ja-JP"/>
        </w:rPr>
        <w:t xml:space="preserve">signal </w:t>
      </w:r>
      <w:r w:rsidR="00236D18">
        <w:rPr>
          <w:lang w:eastAsia="ja-JP"/>
        </w:rPr>
        <w:t>for Type 1 CG-PUSCH in Rel-16</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236D18">
        <w:t xml:space="preserve">text </w:t>
      </w:r>
      <w:r w:rsidR="00B3573B" w:rsidRPr="00AC6E99">
        <w:t>proposal</w:t>
      </w:r>
      <w:r w:rsidR="00F36446">
        <w:t xml:space="preserve"> with a note</w:t>
      </w:r>
      <w:r w:rsidR="00B3573B" w:rsidRPr="00AC6E99">
        <w:t>.</w:t>
      </w:r>
    </w:p>
    <w:p w14:paraId="67B99D81" w14:textId="03D8943D" w:rsidR="00243246" w:rsidRDefault="00243246" w:rsidP="00A6489C">
      <w:pPr>
        <w:spacing w:beforeLines="50" w:before="120" w:afterLines="50"/>
        <w:rPr>
          <w:b/>
          <w:i/>
          <w:iCs/>
          <w:u w:val="single"/>
        </w:rPr>
      </w:pPr>
    </w:p>
    <w:p w14:paraId="0E021BF1" w14:textId="5FF11E11" w:rsidR="00C73255" w:rsidRPr="0043335E" w:rsidRDefault="007D5FC4" w:rsidP="00A6489C">
      <w:pPr>
        <w:spacing w:beforeLines="50" w:before="120" w:afterLines="50"/>
        <w:rPr>
          <w:b/>
          <w:i/>
          <w:iCs/>
          <w:u w:val="single"/>
        </w:rPr>
      </w:pPr>
      <w:r>
        <w:rPr>
          <w:noProof/>
        </w:rPr>
        <w:lastRenderedPageBreak/>
        <mc:AlternateContent>
          <mc:Choice Requires="wps">
            <w:drawing>
              <wp:anchor distT="45720" distB="45720" distL="114300" distR="114300" simplePos="0" relativeHeight="251665408" behindDoc="0" locked="0" layoutInCell="1" allowOverlap="1" wp14:anchorId="61010C2C" wp14:editId="401B4A84">
                <wp:simplePos x="0" y="0"/>
                <wp:positionH relativeFrom="margin">
                  <wp:align>left</wp:align>
                </wp:positionH>
                <wp:positionV relativeFrom="paragraph">
                  <wp:posOffset>360680</wp:posOffset>
                </wp:positionV>
                <wp:extent cx="5965190" cy="1404620"/>
                <wp:effectExtent l="0" t="0" r="16510" b="1714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190" cy="1404620"/>
                        </a:xfrm>
                        <a:prstGeom prst="rect">
                          <a:avLst/>
                        </a:prstGeom>
                        <a:solidFill>
                          <a:srgbClr val="FFFFFF"/>
                        </a:solidFill>
                        <a:ln w="9525">
                          <a:solidFill>
                            <a:srgbClr val="000000"/>
                          </a:solidFill>
                          <a:miter lim="800000"/>
                          <a:headEnd/>
                          <a:tailEnd/>
                        </a:ln>
                      </wps:spPr>
                      <wps:txbx>
                        <w:txbxContent>
                          <w:p w14:paraId="4FCFFEB9" w14:textId="77777777" w:rsidR="00A700F9" w:rsidRDefault="00A700F9" w:rsidP="00A700F9">
                            <w:r>
                              <w:t xml:space="preserve">7.1.1 </w:t>
                            </w:r>
                            <w:r w:rsidRPr="00B916EC">
                              <w:t>UE behaviour</w:t>
                            </w:r>
                          </w:p>
                          <w:p w14:paraId="796BD539" w14:textId="77777777" w:rsidR="00A700F9" w:rsidRDefault="00A700F9" w:rsidP="00A700F9">
                            <w:pPr>
                              <w:rPr>
                                <w:lang w:eastAsia="zh-CN"/>
                              </w:rPr>
                            </w:pPr>
                            <w:r>
                              <w:rPr>
                                <w:lang w:eastAsia="zh-CN"/>
                              </w:rPr>
                              <w:t>……</w:t>
                            </w:r>
                          </w:p>
                          <w:p w14:paraId="38DFD9A1" w14:textId="77777777" w:rsidR="00A700F9" w:rsidRDefault="00A700F9" w:rsidP="00A700F9">
                            <w:pPr>
                              <w:jc w:val="center"/>
                              <w:rPr>
                                <w:b/>
                                <w:iCs/>
                                <w:color w:val="FF0000"/>
                                <w:sz w:val="28"/>
                              </w:rPr>
                            </w:pPr>
                            <w:r>
                              <w:rPr>
                                <w:b/>
                                <w:iCs/>
                                <w:color w:val="FF0000"/>
                                <w:sz w:val="28"/>
                              </w:rPr>
                              <w:t>&lt;Unchanged parts are omitted&gt;</w:t>
                            </w:r>
                          </w:p>
                          <w:p w14:paraId="7EACBAF1" w14:textId="77777777" w:rsidR="00A700F9" w:rsidRDefault="00A700F9" w:rsidP="00A700F9">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r w:rsidRPr="00DB2BE7">
                              <w:rPr>
                                <w:rFonts w:eastAsia="Times New Roman"/>
                                <w:i/>
                                <w:iCs/>
                                <w:lang w:eastAsia="en-GB"/>
                              </w:rPr>
                              <w:t xml:space="preserve">ConfiguredGrantConfig, </w:t>
                            </w:r>
                            <w:r w:rsidRPr="00DB2BE7">
                              <w:rPr>
                                <w:rFonts w:eastAsia="Times New Roman"/>
                                <w:lang w:eastAsia="en-GB"/>
                              </w:rPr>
                              <w:t xml:space="preserve">if </w:t>
                            </w:r>
                            <w:r w:rsidRPr="00DB2BE7">
                              <w:rPr>
                                <w:rFonts w:eastAsia="Times New Roman"/>
                                <w:i/>
                                <w:lang w:eastAsia="en-GB"/>
                              </w:rPr>
                              <w:t>rrc-ConfiguredUplinkGrant</w:t>
                            </w:r>
                            <w:r w:rsidRPr="00DB2BE7">
                              <w:rPr>
                                <w:rFonts w:eastAsia="Times New Roman"/>
                                <w:lang w:eastAsia="en-GB"/>
                              </w:rPr>
                              <w:t xml:space="preserve"> is included in </w:t>
                            </w:r>
                            <w:r w:rsidRPr="00DB2BE7">
                              <w:rPr>
                                <w:rFonts w:eastAsia="Times New Roman"/>
                                <w:i/>
                                <w:lang w:eastAsia="en-GB"/>
                              </w:rPr>
                              <w:t>ConfiguredGrantConfig</w:t>
                            </w:r>
                            <w:r w:rsidRPr="00DB2BE7">
                              <w:rPr>
                                <w:rFonts w:eastAsia="Malgun Gothic"/>
                                <w:lang w:eastAsia="en-GB"/>
                              </w:rPr>
                              <w:t xml:space="preserve">, </w:t>
                            </w:r>
                          </w:p>
                          <w:p w14:paraId="438CBE5D" w14:textId="77777777" w:rsidR="00A700F9" w:rsidRPr="004F2A5E" w:rsidRDefault="00A700F9" w:rsidP="00A700F9">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r w:rsidRPr="004F2A5E">
                              <w:rPr>
                                <w:rFonts w:eastAsia="Times New Roman"/>
                                <w:bCs/>
                                <w:i/>
                                <w:iCs/>
                                <w:color w:val="FF0000"/>
                                <w:szCs w:val="20"/>
                                <w:lang w:eastAsia="en-GB"/>
                              </w:rPr>
                              <w:t>enablePL</w:t>
                            </w:r>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-U</w:t>
                            </w:r>
                            <w:r w:rsidRPr="004F2A5E">
                              <w:rPr>
                                <w:rFonts w:eastAsia="Times New Roman"/>
                                <w:bCs/>
                                <w:i/>
                                <w:iCs/>
                                <w:color w:val="FF0000"/>
                                <w:szCs w:val="20"/>
                                <w:lang w:eastAsia="en-GB"/>
                              </w:rPr>
                              <w:t>pdateForPUSCH</w:t>
                            </w:r>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78" w:dyaOrig="308" w14:anchorId="180894FC">
                                <v:shape id="_x0000_i1036" type="#_x0000_t75" alt="" style="width:13.9pt;height:15.4pt;mso-width-percent:0;mso-height-percent:0;mso-width-percent:0;mso-height-percent:0">
                                  <v:imagedata r:id="rId8" o:title=""/>
                                </v:shape>
                                <o:OLEObject Type="Embed" ProgID="Equation.3" ShapeID="_x0000_i1036" DrawAspect="Content" ObjectID="_1745340134" r:id="rId22"/>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PUSCH-PathlossReferenceRS-Id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r w:rsidRPr="004F2A5E">
                              <w:rPr>
                                <w:rFonts w:eastAsia="Times New Roman"/>
                                <w:i/>
                                <w:color w:val="FF0000"/>
                                <w:szCs w:val="20"/>
                                <w:lang w:eastAsia="en-GB"/>
                              </w:rPr>
                              <w:t>sri-PUSCH-PowerControlId</w:t>
                            </w:r>
                            <w:r w:rsidRPr="004F2A5E">
                              <w:rPr>
                                <w:rFonts w:eastAsia="Times New Roman"/>
                                <w:color w:val="FF0000"/>
                                <w:szCs w:val="20"/>
                                <w:lang w:eastAsia="en-GB"/>
                              </w:rPr>
                              <w:t xml:space="preserve"> indicated by the </w:t>
                            </w:r>
                            <w:r w:rsidRPr="004F2A5E">
                              <w:rPr>
                                <w:rFonts w:eastAsia="Times New Roman"/>
                                <w:i/>
                                <w:color w:val="FF0000"/>
                                <w:szCs w:val="20"/>
                                <w:lang w:eastAsia="en-GB"/>
                              </w:rPr>
                              <w:t>srs-ResourceIndicator</w:t>
                            </w:r>
                            <w:r w:rsidRPr="004F2A5E">
                              <w:rPr>
                                <w:rFonts w:eastAsia="Times New Roman"/>
                                <w:color w:val="FF0000"/>
                                <w:szCs w:val="20"/>
                                <w:lang w:eastAsia="en-GB"/>
                              </w:rPr>
                              <w:t xml:space="preserve"> value included in </w:t>
                            </w:r>
                            <w:r w:rsidRPr="004F2A5E">
                              <w:rPr>
                                <w:rFonts w:eastAsia="Times New Roman"/>
                                <w:i/>
                                <w:iCs/>
                                <w:color w:val="FF0000"/>
                                <w:szCs w:val="20"/>
                                <w:lang w:eastAsia="zh-CN"/>
                              </w:rPr>
                              <w:t>rrc-ConfiguredUplinkGrant</w:t>
                            </w:r>
                          </w:p>
                          <w:p w14:paraId="096FD7B8" w14:textId="77777777" w:rsidR="00A700F9" w:rsidRPr="00F062F1" w:rsidRDefault="00A700F9" w:rsidP="00A700F9">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r w:rsidRPr="004F2A5E">
                              <w:rPr>
                                <w:rFonts w:eastAsia="Times New Roman"/>
                                <w:bCs/>
                                <w:i/>
                                <w:iCs/>
                                <w:color w:val="FF0000"/>
                                <w:szCs w:val="20"/>
                                <w:lang w:eastAsia="en-GB"/>
                              </w:rPr>
                              <w:t>enablePL</w:t>
                            </w:r>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-U</w:t>
                            </w:r>
                            <w:r w:rsidRPr="004F2A5E">
                              <w:rPr>
                                <w:rFonts w:eastAsia="Times New Roman"/>
                                <w:bCs/>
                                <w:i/>
                                <w:iCs/>
                                <w:color w:val="FF0000"/>
                                <w:szCs w:val="20"/>
                                <w:lang w:eastAsia="en-GB"/>
                              </w:rPr>
                              <w:t>pdateForPUSCH</w:t>
                            </w:r>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1C48539A">
                                <v:shape id="_x0000_i1038" type="#_x0000_t75" alt="" style="width:13.5pt;height:15.4pt;mso-width-percent:0;mso-height-percent:0;mso-width-percent:0;mso-height-percent:0">
                                  <v:imagedata r:id="rId8" o:title=""/>
                                </v:shape>
                                <o:OLEObject Type="Embed" ProgID="Equation.3" ShapeID="_x0000_i1038" DrawAspect="Content" ObjectID="_1745340135" r:id="rId23"/>
                              </w:object>
                            </w:r>
                            <w:r w:rsidRPr="00DB2BE7">
                              <w:rPr>
                                <w:rFonts w:eastAsia="Times New Roman"/>
                                <w:szCs w:val="20"/>
                                <w:lang w:eastAsia="en-GB"/>
                              </w:rPr>
                              <w:t xml:space="preserve"> is provided by a value of </w:t>
                            </w:r>
                            <w:r w:rsidRPr="00DB2BE7">
                              <w:rPr>
                                <w:rFonts w:eastAsia="Times New Roman"/>
                                <w:i/>
                                <w:szCs w:val="20"/>
                                <w:lang w:eastAsia="en-GB"/>
                              </w:rPr>
                              <w:t>pathlossReferenceIndex</w:t>
                            </w:r>
                            <w:r w:rsidRPr="00DB2BE7">
                              <w:rPr>
                                <w:rFonts w:eastAsia="Times New Roman"/>
                                <w:szCs w:val="20"/>
                                <w:lang w:eastAsia="en-GB"/>
                              </w:rPr>
                              <w:t xml:space="preserve"> </w:t>
                            </w:r>
                            <w:r w:rsidRPr="00DB2BE7">
                              <w:rPr>
                                <w:rFonts w:eastAsia="Times New Roman"/>
                                <w:szCs w:val="20"/>
                                <w:lang w:eastAsia="zh-CN"/>
                              </w:rPr>
                              <w:t xml:space="preserve">included in </w:t>
                            </w:r>
                            <w:r w:rsidRPr="00DB2BE7">
                              <w:rPr>
                                <w:rFonts w:eastAsia="Times New Roman"/>
                                <w:i/>
                                <w:iCs/>
                                <w:szCs w:val="20"/>
                                <w:lang w:eastAsia="zh-CN"/>
                              </w:rPr>
                              <w:t xml:space="preserve">rrc-ConfiguredUplinkGrant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1DBBFC6F">
                                <v:shape id="_x0000_i1040" type="#_x0000_t75" alt="" style="width:10.5pt;height:12pt;mso-width-percent:0;mso-height-percent:0;mso-width-percent:0;mso-height-percent:0">
                                  <v:imagedata r:id="rId10" o:title=""/>
                                </v:shape>
                                <o:OLEObject Type="Embed" ProgID="Equation.3" ShapeID="_x0000_i1040" DrawAspect="Content" ObjectID="_1745340136" r:id="rId24"/>
                              </w:object>
                            </w:r>
                            <w:r w:rsidRPr="00DB2BE7">
                              <w:rPr>
                                <w:rFonts w:eastAsia="Times New Roman"/>
                                <w:szCs w:val="20"/>
                                <w:lang w:eastAsia="en-GB"/>
                              </w:rPr>
                              <w:t xml:space="preserve"> or, if provided, on a serving cell indicated by a value of </w:t>
                            </w:r>
                            <w:r w:rsidRPr="00DB2BE7">
                              <w:rPr>
                                <w:rFonts w:eastAsia="Times New Roman"/>
                                <w:i/>
                                <w:iCs/>
                                <w:szCs w:val="20"/>
                                <w:lang w:eastAsia="en-GB"/>
                              </w:rPr>
                              <w:t>pathlossReferenceLinking</w:t>
                            </w:r>
                          </w:p>
                          <w:p w14:paraId="22B370D5" w14:textId="77777777" w:rsidR="00A700F9" w:rsidRPr="00E91795" w:rsidRDefault="00A700F9" w:rsidP="00A700F9">
                            <w:pPr>
                              <w:pStyle w:val="af2"/>
                              <w:numPr>
                                <w:ilvl w:val="0"/>
                                <w:numId w:val="42"/>
                              </w:numPr>
                              <w:ind w:firstLineChars="0"/>
                            </w:pPr>
                            <w:r>
                              <w:rPr>
                                <w:lang w:eastAsia="zh-CN"/>
                              </w:rPr>
                              <w:t>……</w:t>
                            </w:r>
                          </w:p>
                          <w:p w14:paraId="58FC5DB0" w14:textId="77777777" w:rsidR="00A700F9" w:rsidRDefault="00A700F9" w:rsidP="00A700F9">
                            <w:pPr>
                              <w:jc w:val="center"/>
                            </w:pPr>
                            <w:r>
                              <w:rPr>
                                <w:b/>
                                <w:iCs/>
                                <w:color w:val="FF0000"/>
                                <w:sz w:val="28"/>
                              </w:rPr>
                              <w:t>&lt;Unchanged parts are omitted&gt;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010C2C" id="_x0000_t202" coordsize="21600,21600" o:spt="202" path="m,l,21600r21600,l21600,xe">
                <v:stroke joinstyle="miter"/>
                <v:path gradientshapeok="t" o:connecttype="rect"/>
              </v:shapetype>
              <v:shape id="_x0000_s1028" type="#_x0000_t202" style="position:absolute;left:0;text-align:left;margin-left:0;margin-top:28.4pt;width:469.7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">
                <v:textbox style="mso-fit-shape-to-text:t">
                  <w:txbxContent>
                    <w:p w14:paraId="4FCFFEB9" w14:textId="77777777" w:rsidR="00A700F9" w:rsidRDefault="00A700F9" w:rsidP="00A700F9">
                      <w:r>
                        <w:t xml:space="preserve">7.1.1 </w:t>
                      </w:r>
                      <w:r w:rsidRPr="00B916EC">
                        <w:t xml:space="preserve">UE </w:t>
                      </w:r>
                      <w:proofErr w:type="spellStart"/>
                      <w:r w:rsidRPr="00B916EC">
                        <w:t>behaviour</w:t>
                      </w:r>
                      <w:proofErr w:type="spellEnd"/>
                    </w:p>
                    <w:p w14:paraId="796BD539" w14:textId="77777777" w:rsidR="00A700F9" w:rsidRDefault="00A700F9" w:rsidP="00A700F9">
                      <w:pPr>
                        <w:rPr>
                          <w:lang w:eastAsia="zh-CN"/>
                        </w:rPr>
                      </w:pPr>
                      <w:r>
                        <w:rPr>
                          <w:lang w:eastAsia="zh-CN"/>
                        </w:rPr>
                        <w:t>……</w:t>
                      </w:r>
                    </w:p>
                    <w:p w14:paraId="38DFD9A1" w14:textId="77777777" w:rsidR="00A700F9" w:rsidRDefault="00A700F9" w:rsidP="00A700F9">
                      <w:pPr>
                        <w:jc w:val="center"/>
                        <w:rPr>
                          <w:b/>
                          <w:iCs/>
                          <w:color w:val="FF0000"/>
                          <w:sz w:val="28"/>
                        </w:rPr>
                      </w:pPr>
                      <w:r>
                        <w:rPr>
                          <w:b/>
                          <w:iCs/>
                          <w:color w:val="FF0000"/>
                          <w:sz w:val="28"/>
                        </w:rPr>
                        <w:t>&lt;Unchanged parts are omitted&gt;</w:t>
                      </w:r>
                    </w:p>
                    <w:p w14:paraId="7EACBAF1" w14:textId="77777777" w:rsidR="00A700F9" w:rsidRDefault="00A700F9" w:rsidP="00A700F9">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438CBE5D" w14:textId="77777777" w:rsidR="00A700F9" w:rsidRPr="004F2A5E" w:rsidRDefault="00A700F9" w:rsidP="00A700F9">
                      <w:pPr>
                        <w:pStyle w:val="af2"/>
                        <w:numPr>
                          <w:ilvl w:val="0"/>
                          <w:numId w:val="42"/>
                        </w:numPr>
                        <w:autoSpaceDE/>
                        <w:autoSpaceDN/>
                        <w:adjustRightInd/>
                        <w:snapToGrid/>
                        <w:spacing w:after="200" w:line="276" w:lineRule="auto"/>
                        <w:ind w:firstLineChars="0"/>
                        <w:contextualSpacing/>
                        <w:rPr>
                          <w:rFonts w:eastAsia="Malgun Gothic"/>
                          <w:color w:val="FF0000"/>
                          <w:szCs w:val="20"/>
                          <w:lang w:eastAsia="en-GB"/>
                        </w:rPr>
                      </w:pPr>
                      <w:r w:rsidRPr="004F2A5E">
                        <w:rPr>
                          <w:rFonts w:eastAsia="Times New Roman"/>
                          <w:bCs/>
                          <w:iCs/>
                          <w:color w:val="FF0000"/>
                          <w:szCs w:val="20"/>
                          <w:lang w:eastAsia="en-GB"/>
                        </w:rPr>
                        <w:t xml:space="preserve">if the UE is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4F2A5E">
                        <w:rPr>
                          <w:rFonts w:eastAsia="Malgun Gothic"/>
                          <w:color w:val="FF0000"/>
                          <w:szCs w:val="20"/>
                          <w:lang w:eastAsia="en-GB"/>
                        </w:rPr>
                        <w:t xml:space="preserve"> the </w:t>
                      </w:r>
                      <w:r w:rsidRPr="004F2A5E">
                        <w:rPr>
                          <w:rFonts w:eastAsia="Times New Roman"/>
                          <w:color w:val="FF0000"/>
                          <w:szCs w:val="20"/>
                          <w:lang w:eastAsia="en-GB"/>
                        </w:rPr>
                        <w:t xml:space="preserve">UE determines a RS resource index </w:t>
                      </w:r>
                      <w:r w:rsidRPr="004F2A5E">
                        <w:rPr>
                          <w:rFonts w:eastAsia="Times New Roman"/>
                          <w:noProof/>
                          <w:color w:val="FF0000"/>
                          <w:position w:val="-10"/>
                          <w:szCs w:val="20"/>
                          <w:lang w:eastAsia="en-GB"/>
                        </w:rPr>
                        <w:object w:dxaOrig="278" w:dyaOrig="308" w14:anchorId="180894FC">
                          <v:shape id="_x0000_i1036" type="#_x0000_t75" alt="" style="width:13.9pt;height:15.4pt;mso-width-percent:0;mso-height-percent:0;mso-width-percent:0;mso-height-percent:0">
                            <v:imagedata r:id="rId12" o:title=""/>
                          </v:shape>
                          <o:OLEObject Type="Embed" ProgID="Equation.3" ShapeID="_x0000_i1036" DrawAspect="Content" ObjectID="_1745339910" r:id="rId25"/>
                        </w:object>
                      </w:r>
                      <w:r w:rsidRPr="004F2A5E">
                        <w:rPr>
                          <w:rFonts w:eastAsia="Times New Roman"/>
                          <w:color w:val="FF0000"/>
                          <w:szCs w:val="20"/>
                          <w:lang w:eastAsia="en-GB"/>
                        </w:rPr>
                        <w:t xml:space="preserve"> from the value of </w:t>
                      </w:r>
                      <w:r w:rsidRPr="004F2A5E">
                        <w:rPr>
                          <w:rFonts w:eastAsia="MS Mincho"/>
                          <w:i/>
                          <w:color w:val="FF0000"/>
                          <w:szCs w:val="20"/>
                          <w:lang w:eastAsia="en-GB"/>
                        </w:rPr>
                        <w:t>PUSCH-</w:t>
                      </w:r>
                      <w:proofErr w:type="spellStart"/>
                      <w:r w:rsidRPr="004F2A5E">
                        <w:rPr>
                          <w:rFonts w:eastAsia="MS Mincho"/>
                          <w:i/>
                          <w:color w:val="FF0000"/>
                          <w:szCs w:val="20"/>
                          <w:lang w:eastAsia="en-GB"/>
                        </w:rPr>
                        <w:t>PathlossReferenceRS</w:t>
                      </w:r>
                      <w:proofErr w:type="spellEnd"/>
                      <w:r w:rsidRPr="004F2A5E">
                        <w:rPr>
                          <w:rFonts w:eastAsia="MS Mincho"/>
                          <w:i/>
                          <w:color w:val="FF0000"/>
                          <w:szCs w:val="20"/>
                          <w:lang w:eastAsia="en-GB"/>
                        </w:rPr>
                        <w:t>-Id</w:t>
                      </w:r>
                      <w:r w:rsidRPr="004F2A5E">
                        <w:rPr>
                          <w:rFonts w:eastAsia="MS Mincho"/>
                          <w:color w:val="FF0000"/>
                          <w:szCs w:val="20"/>
                          <w:lang w:eastAsia="en-GB"/>
                        </w:rPr>
                        <w:t xml:space="preserve"> </w:t>
                      </w:r>
                      <w:r w:rsidRPr="004F2A5E">
                        <w:rPr>
                          <w:rFonts w:eastAsia="Times New Roman"/>
                          <w:color w:val="FF0000"/>
                          <w:szCs w:val="20"/>
                          <w:lang w:eastAsia="en-GB"/>
                        </w:rPr>
                        <w:t xml:space="preserve">that is mapped to the </w:t>
                      </w:r>
                      <w:proofErr w:type="spellStart"/>
                      <w:r w:rsidRPr="004F2A5E">
                        <w:rPr>
                          <w:rFonts w:eastAsia="Times New Roman"/>
                          <w:i/>
                          <w:color w:val="FF0000"/>
                          <w:szCs w:val="20"/>
                          <w:lang w:eastAsia="en-GB"/>
                        </w:rPr>
                        <w:t>sri</w:t>
                      </w:r>
                      <w:proofErr w:type="spellEnd"/>
                      <w:r w:rsidRPr="004F2A5E">
                        <w:rPr>
                          <w:rFonts w:eastAsia="Times New Roman"/>
                          <w:i/>
                          <w:color w:val="FF0000"/>
                          <w:szCs w:val="20"/>
                          <w:lang w:eastAsia="en-GB"/>
                        </w:rPr>
                        <w:t>-PUSCH-</w:t>
                      </w:r>
                      <w:proofErr w:type="spellStart"/>
                      <w:r w:rsidRPr="004F2A5E">
                        <w:rPr>
                          <w:rFonts w:eastAsia="Times New Roman"/>
                          <w:i/>
                          <w:color w:val="FF0000"/>
                          <w:szCs w:val="20"/>
                          <w:lang w:eastAsia="en-GB"/>
                        </w:rPr>
                        <w:t>PowerControlId</w:t>
                      </w:r>
                      <w:proofErr w:type="spellEnd"/>
                      <w:r w:rsidRPr="004F2A5E">
                        <w:rPr>
                          <w:rFonts w:eastAsia="Times New Roman"/>
                          <w:color w:val="FF0000"/>
                          <w:szCs w:val="20"/>
                          <w:lang w:eastAsia="en-GB"/>
                        </w:rPr>
                        <w:t xml:space="preserve"> indicated by the </w:t>
                      </w:r>
                      <w:proofErr w:type="spellStart"/>
                      <w:r w:rsidRPr="004F2A5E">
                        <w:rPr>
                          <w:rFonts w:eastAsia="Times New Roman"/>
                          <w:i/>
                          <w:color w:val="FF0000"/>
                          <w:szCs w:val="20"/>
                          <w:lang w:eastAsia="en-GB"/>
                        </w:rPr>
                        <w:t>srs-ResourceIndicator</w:t>
                      </w:r>
                      <w:proofErr w:type="spellEnd"/>
                      <w:r w:rsidRPr="004F2A5E">
                        <w:rPr>
                          <w:rFonts w:eastAsia="Times New Roman"/>
                          <w:color w:val="FF0000"/>
                          <w:szCs w:val="20"/>
                          <w:lang w:eastAsia="en-GB"/>
                        </w:rPr>
                        <w:t xml:space="preserve"> value included in </w:t>
                      </w:r>
                      <w:proofErr w:type="spellStart"/>
                      <w:r w:rsidRPr="004F2A5E">
                        <w:rPr>
                          <w:rFonts w:eastAsia="Times New Roman"/>
                          <w:i/>
                          <w:iCs/>
                          <w:color w:val="FF0000"/>
                          <w:szCs w:val="20"/>
                          <w:lang w:eastAsia="zh-CN"/>
                        </w:rPr>
                        <w:t>rrc-ConfiguredUplinkGrant</w:t>
                      </w:r>
                      <w:proofErr w:type="spellEnd"/>
                    </w:p>
                    <w:p w14:paraId="096FD7B8" w14:textId="77777777" w:rsidR="00A700F9" w:rsidRPr="00F062F1" w:rsidRDefault="00A700F9" w:rsidP="00A700F9">
                      <w:pPr>
                        <w:pStyle w:val="af2"/>
                        <w:numPr>
                          <w:ilvl w:val="0"/>
                          <w:numId w:val="42"/>
                        </w:numPr>
                        <w:autoSpaceDE/>
                        <w:autoSpaceDN/>
                        <w:adjustRightInd/>
                        <w:snapToGrid/>
                        <w:spacing w:after="200" w:line="276" w:lineRule="auto"/>
                        <w:ind w:firstLineChars="0"/>
                        <w:contextualSpacing/>
                        <w:rPr>
                          <w:rFonts w:eastAsia="Malgun Gothic"/>
                          <w:szCs w:val="20"/>
                          <w:lang w:eastAsia="en-GB"/>
                        </w:rPr>
                      </w:pPr>
                      <w:r w:rsidRPr="004F2A5E">
                        <w:rPr>
                          <w:rFonts w:eastAsia="Times New Roman"/>
                          <w:bCs/>
                          <w:iCs/>
                          <w:color w:val="FF0000"/>
                          <w:szCs w:val="20"/>
                          <w:lang w:eastAsia="en-GB"/>
                        </w:rPr>
                        <w:t xml:space="preserve">if the UE is not provided </w:t>
                      </w:r>
                      <w:proofErr w:type="spellStart"/>
                      <w:r w:rsidRPr="004F2A5E">
                        <w:rPr>
                          <w:rFonts w:eastAsia="Times New Roman"/>
                          <w:bCs/>
                          <w:i/>
                          <w:iCs/>
                          <w:color w:val="FF0000"/>
                          <w:szCs w:val="20"/>
                          <w:lang w:eastAsia="en-GB"/>
                        </w:rPr>
                        <w:t>enablePL</w:t>
                      </w:r>
                      <w:proofErr w:type="spellEnd"/>
                      <w:r>
                        <w:rPr>
                          <w:rFonts w:eastAsia="Times New Roman"/>
                          <w:bCs/>
                          <w:i/>
                          <w:iCs/>
                          <w:color w:val="FF0000"/>
                          <w:szCs w:val="20"/>
                          <w:lang w:eastAsia="en-GB"/>
                        </w:rPr>
                        <w:t>-</w:t>
                      </w:r>
                      <w:r w:rsidRPr="004F2A5E">
                        <w:rPr>
                          <w:rFonts w:eastAsia="Times New Roman"/>
                          <w:bCs/>
                          <w:i/>
                          <w:iCs/>
                          <w:color w:val="FF0000"/>
                          <w:szCs w:val="20"/>
                          <w:lang w:eastAsia="en-GB"/>
                        </w:rPr>
                        <w:t>RS</w:t>
                      </w:r>
                      <w:r>
                        <w:rPr>
                          <w:rFonts w:eastAsia="Times New Roman"/>
                          <w:bCs/>
                          <w:i/>
                          <w:iCs/>
                          <w:color w:val="FF0000"/>
                          <w:szCs w:val="20"/>
                          <w:lang w:eastAsia="en-GB"/>
                        </w:rPr>
                        <w:t>-</w:t>
                      </w:r>
                      <w:proofErr w:type="spellStart"/>
                      <w:r>
                        <w:rPr>
                          <w:rFonts w:eastAsia="Times New Roman"/>
                          <w:bCs/>
                          <w:i/>
                          <w:iCs/>
                          <w:color w:val="FF0000"/>
                          <w:szCs w:val="20"/>
                          <w:lang w:eastAsia="en-GB"/>
                        </w:rPr>
                        <w:t>U</w:t>
                      </w:r>
                      <w:r w:rsidRPr="004F2A5E">
                        <w:rPr>
                          <w:rFonts w:eastAsia="Times New Roman"/>
                          <w:bCs/>
                          <w:i/>
                          <w:iCs/>
                          <w:color w:val="FF0000"/>
                          <w:szCs w:val="20"/>
                          <w:lang w:eastAsia="en-GB"/>
                        </w:rPr>
                        <w:t>pdateForPUSCH</w:t>
                      </w:r>
                      <w:proofErr w:type="spellEnd"/>
                      <w:r>
                        <w:rPr>
                          <w:rFonts w:eastAsia="Times New Roman"/>
                          <w:bCs/>
                          <w:i/>
                          <w:iCs/>
                          <w:color w:val="FF0000"/>
                          <w:szCs w:val="20"/>
                          <w:lang w:eastAsia="en-GB"/>
                        </w:rPr>
                        <w:t>-</w:t>
                      </w:r>
                      <w:r w:rsidRPr="004F2A5E">
                        <w:rPr>
                          <w:rFonts w:eastAsia="Times New Roman"/>
                          <w:bCs/>
                          <w:i/>
                          <w:iCs/>
                          <w:color w:val="FF0000"/>
                          <w:szCs w:val="20"/>
                          <w:lang w:eastAsia="en-GB"/>
                        </w:rPr>
                        <w:t>SRS</w:t>
                      </w:r>
                      <w:r w:rsidRPr="00253FA9">
                        <w:rPr>
                          <w:rFonts w:eastAsia="Times New Roman"/>
                          <w:bCs/>
                          <w:i/>
                          <w:iCs/>
                          <w:color w:val="C0504D" w:themeColor="accent2"/>
                          <w:szCs w:val="20"/>
                          <w:lang w:eastAsia="en-GB"/>
                        </w:rPr>
                        <w:t>,</w:t>
                      </w:r>
                      <w:r w:rsidRPr="00DB2BE7">
                        <w:rPr>
                          <w:rFonts w:eastAsia="Malgun Gothic"/>
                          <w:szCs w:val="20"/>
                          <w:lang w:eastAsia="en-GB"/>
                        </w:rPr>
                        <w:t xml:space="preserve"> a </w:t>
                      </w:r>
                      <w:r w:rsidRPr="00DB2BE7">
                        <w:rPr>
                          <w:rFonts w:eastAsia="Times New Roman"/>
                          <w:szCs w:val="20"/>
                          <w:lang w:eastAsia="en-GB"/>
                        </w:rPr>
                        <w:t xml:space="preserve">RS resource index </w:t>
                      </w:r>
                      <w:r w:rsidRPr="00DB2BE7">
                        <w:rPr>
                          <w:rFonts w:eastAsia="Times New Roman"/>
                          <w:noProof/>
                          <w:position w:val="-10"/>
                          <w:szCs w:val="20"/>
                          <w:lang w:eastAsia="en-GB"/>
                        </w:rPr>
                        <w:object w:dxaOrig="270" w:dyaOrig="308" w14:anchorId="1C48539A">
                          <v:shape id="_x0000_i1038" type="#_x0000_t75" alt="" style="width:13.5pt;height:15.4pt;mso-width-percent:0;mso-height-percent:0;mso-width-percent:0;mso-height-percent:0">
                            <v:imagedata r:id="rId12" o:title=""/>
                          </v:shape>
                          <o:OLEObject Type="Embed" ProgID="Equation.3" ShapeID="_x0000_i1038" DrawAspect="Content" ObjectID="_1745339911" r:id="rId26"/>
                        </w:object>
                      </w:r>
                      <w:r w:rsidRPr="00DB2BE7">
                        <w:rPr>
                          <w:rFonts w:eastAsia="Times New Roman"/>
                          <w:szCs w:val="20"/>
                          <w:lang w:eastAsia="en-GB"/>
                        </w:rPr>
                        <w:t xml:space="preserve"> is provided by a value of </w:t>
                      </w:r>
                      <w:proofErr w:type="spellStart"/>
                      <w:r w:rsidRPr="00DB2BE7">
                        <w:rPr>
                          <w:rFonts w:eastAsia="Times New Roman"/>
                          <w:i/>
                          <w:szCs w:val="20"/>
                          <w:lang w:eastAsia="en-GB"/>
                        </w:rPr>
                        <w:t>pathlossReferenceIndex</w:t>
                      </w:r>
                      <w:proofErr w:type="spellEnd"/>
                      <w:r w:rsidRPr="00DB2BE7">
                        <w:rPr>
                          <w:rFonts w:eastAsia="Times New Roman"/>
                          <w:szCs w:val="20"/>
                          <w:lang w:eastAsia="en-GB"/>
                        </w:rPr>
                        <w:t xml:space="preserve"> </w:t>
                      </w:r>
                      <w:r w:rsidRPr="00DB2BE7">
                        <w:rPr>
                          <w:rFonts w:eastAsia="Times New Roman"/>
                          <w:szCs w:val="20"/>
                          <w:lang w:eastAsia="zh-CN"/>
                        </w:rPr>
                        <w:t xml:space="preserve">included in </w:t>
                      </w:r>
                      <w:proofErr w:type="spellStart"/>
                      <w:r w:rsidRPr="00DB2BE7">
                        <w:rPr>
                          <w:rFonts w:eastAsia="Times New Roman"/>
                          <w:i/>
                          <w:iCs/>
                          <w:szCs w:val="20"/>
                          <w:lang w:eastAsia="zh-CN"/>
                        </w:rPr>
                        <w:t>rrc-ConfiguredUplinkGrant</w:t>
                      </w:r>
                      <w:proofErr w:type="spellEnd"/>
                      <w:r w:rsidRPr="00DB2BE7">
                        <w:rPr>
                          <w:rFonts w:eastAsia="Times New Roman"/>
                          <w:i/>
                          <w:iCs/>
                          <w:szCs w:val="20"/>
                          <w:lang w:eastAsia="zh-CN"/>
                        </w:rPr>
                        <w:t xml:space="preserve"> </w:t>
                      </w:r>
                      <w:r w:rsidRPr="00DB2BE7">
                        <w:rPr>
                          <w:rFonts w:eastAsia="Times New Roman"/>
                          <w:szCs w:val="20"/>
                          <w:lang w:eastAsia="en-GB"/>
                        </w:rPr>
                        <w:t>where the RS resource is either on serving cell</w:t>
                      </w:r>
                      <w:r w:rsidRPr="00DB2BE7">
                        <w:rPr>
                          <w:rFonts w:eastAsia="Times New Roman"/>
                          <w:i/>
                          <w:szCs w:val="20"/>
                          <w:lang w:eastAsia="en-GB"/>
                        </w:rPr>
                        <w:t xml:space="preserve"> </w:t>
                      </w:r>
                      <w:r w:rsidRPr="00DB2BE7">
                        <w:rPr>
                          <w:rFonts w:eastAsia="Times New Roman"/>
                          <w:iCs/>
                          <w:noProof/>
                          <w:position w:val="-6"/>
                          <w:szCs w:val="20"/>
                          <w:lang w:eastAsia="en-GB"/>
                        </w:rPr>
                        <w:object w:dxaOrig="210" w:dyaOrig="240" w14:anchorId="1DBBFC6F">
                          <v:shape id="_x0000_i1040" type="#_x0000_t75" alt="" style="width:10.5pt;height:12pt;mso-width-percent:0;mso-height-percent:0;mso-width-percent:0;mso-height-percent:0">
                            <v:imagedata r:id="rId27" o:title=""/>
                          </v:shape>
                          <o:OLEObject Type="Embed" ProgID="Equation.3" ShapeID="_x0000_i1040" DrawAspect="Content" ObjectID="_1745339912" r:id="rId28"/>
                        </w:object>
                      </w:r>
                      <w:r w:rsidRPr="00DB2BE7">
                        <w:rPr>
                          <w:rFonts w:eastAsia="Times New Roman"/>
                          <w:szCs w:val="20"/>
                          <w:lang w:eastAsia="en-GB"/>
                        </w:rPr>
                        <w:t xml:space="preserve"> or, if provided, on a serving cell indicated by a value of </w:t>
                      </w:r>
                      <w:proofErr w:type="spellStart"/>
                      <w:r w:rsidRPr="00DB2BE7">
                        <w:rPr>
                          <w:rFonts w:eastAsia="Times New Roman"/>
                          <w:i/>
                          <w:iCs/>
                          <w:szCs w:val="20"/>
                          <w:lang w:eastAsia="en-GB"/>
                        </w:rPr>
                        <w:t>pathlossReferenceLinking</w:t>
                      </w:r>
                      <w:proofErr w:type="spellEnd"/>
                    </w:p>
                    <w:p w14:paraId="22B370D5" w14:textId="77777777" w:rsidR="00A700F9" w:rsidRPr="00E91795" w:rsidRDefault="00A700F9" w:rsidP="00A700F9">
                      <w:pPr>
                        <w:pStyle w:val="af2"/>
                        <w:numPr>
                          <w:ilvl w:val="0"/>
                          <w:numId w:val="42"/>
                        </w:numPr>
                        <w:ind w:firstLineChars="0"/>
                      </w:pPr>
                      <w:r>
                        <w:rPr>
                          <w:lang w:eastAsia="zh-CN"/>
                        </w:rPr>
                        <w:t>……</w:t>
                      </w:r>
                    </w:p>
                    <w:p w14:paraId="58FC5DB0" w14:textId="77777777" w:rsidR="00A700F9" w:rsidRDefault="00A700F9" w:rsidP="00A700F9">
                      <w:pPr>
                        <w:jc w:val="center"/>
                      </w:pPr>
                      <w:r>
                        <w:rPr>
                          <w:b/>
                          <w:iCs/>
                          <w:color w:val="FF0000"/>
                          <w:sz w:val="28"/>
                        </w:rPr>
                        <w:t>&lt;Unchanged parts are omitted&gt;</w:t>
                      </w:r>
                    </w:p>
                  </w:txbxContent>
                </v:textbox>
                <w10:wrap type="square" anchorx="margin"/>
              </v:shape>
            </w:pict>
          </mc:Fallback>
        </mc:AlternateContent>
      </w:r>
    </w:p>
    <w:p w14:paraId="3A616B08" w14:textId="614957CA" w:rsidR="007D5FC4" w:rsidRDefault="007D5FC4" w:rsidP="007D5FC4">
      <w:pPr>
        <w:rPr>
          <w:lang w:eastAsia="zh-CN"/>
        </w:rPr>
      </w:pPr>
      <w:r>
        <w:rPr>
          <w:lang w:eastAsia="zh-CN"/>
        </w:rPr>
        <w:t xml:space="preserve">Note: </w:t>
      </w:r>
      <w:r w:rsidRPr="007D5FC4">
        <w:rPr>
          <w:lang w:eastAsia="zh-CN"/>
        </w:rPr>
        <w:t>UE capability and RRC configuration will be discussed in future meetings.</w:t>
      </w:r>
    </w:p>
    <w:p w14:paraId="4BE46677" w14:textId="7BEA2096" w:rsidR="00A700F9" w:rsidRDefault="00A700F9" w:rsidP="00A700F9">
      <w:pPr>
        <w:pStyle w:val="1"/>
        <w:spacing w:beforeLines="50" w:afterLines="50"/>
      </w:pPr>
      <w:r>
        <w:t>References</w:t>
      </w:r>
    </w:p>
    <w:p w14:paraId="143BCD7B" w14:textId="16A443AD" w:rsidR="00A700F9" w:rsidRPr="007D5FC4" w:rsidRDefault="00A700F9" w:rsidP="00A700F9">
      <w:pPr>
        <w:widowControl w:val="0"/>
        <w:numPr>
          <w:ilvl w:val="0"/>
          <w:numId w:val="6"/>
        </w:numPr>
        <w:autoSpaceDE/>
        <w:autoSpaceDN/>
        <w:adjustRightInd/>
        <w:snapToGrid/>
        <w:spacing w:beforeLines="50" w:before="120" w:afterLines="50"/>
        <w:rPr>
          <w:sz w:val="20"/>
          <w:szCs w:val="20"/>
          <w:lang w:eastAsia="zh-CN"/>
        </w:rPr>
      </w:pPr>
      <w:r w:rsidRPr="007D5FC4">
        <w:rPr>
          <w:sz w:val="20"/>
          <w:szCs w:val="20"/>
          <w:lang w:eastAsia="zh-CN"/>
        </w:rPr>
        <w:t xml:space="preserve">RAN1-99 meeting Chairman notes. </w:t>
      </w:r>
    </w:p>
    <w:p w14:paraId="5546B0E3" w14:textId="2CFF2988" w:rsidR="00A700F9" w:rsidRPr="007D5FC4" w:rsidRDefault="00A700F9" w:rsidP="00A700F9">
      <w:pPr>
        <w:widowControl w:val="0"/>
        <w:numPr>
          <w:ilvl w:val="0"/>
          <w:numId w:val="6"/>
        </w:numPr>
        <w:autoSpaceDE/>
        <w:autoSpaceDN/>
        <w:adjustRightInd/>
        <w:snapToGrid/>
        <w:spacing w:beforeLines="50" w:before="120" w:afterLines="50"/>
        <w:rPr>
          <w:sz w:val="20"/>
          <w:szCs w:val="20"/>
          <w:lang w:eastAsia="zh-CN"/>
        </w:rPr>
      </w:pPr>
      <w:r w:rsidRPr="007D5FC4">
        <w:rPr>
          <w:rFonts w:hint="eastAsia"/>
          <w:sz w:val="20"/>
          <w:szCs w:val="20"/>
          <w:lang w:eastAsia="zh-CN"/>
        </w:rPr>
        <w:t>T</w:t>
      </w:r>
      <w:r w:rsidRPr="007D5FC4">
        <w:rPr>
          <w:sz w:val="20"/>
          <w:szCs w:val="20"/>
          <w:lang w:eastAsia="zh-CN"/>
        </w:rPr>
        <w:t xml:space="preserve">S 38.213 </w:t>
      </w:r>
      <w:r w:rsidR="00AB2DCB" w:rsidRPr="007D5FC4">
        <w:rPr>
          <w:sz w:val="20"/>
          <w:szCs w:val="20"/>
          <w:lang w:eastAsia="zh-CN"/>
        </w:rPr>
        <w:t>g8</w:t>
      </w:r>
      <w:r w:rsidRPr="007D5FC4">
        <w:rPr>
          <w:sz w:val="20"/>
          <w:szCs w:val="20"/>
          <w:lang w:eastAsia="zh-CN"/>
        </w:rPr>
        <w:t xml:space="preserve">0, </w:t>
      </w:r>
      <w:r w:rsidR="003354C4" w:rsidRPr="007D5FC4">
        <w:rPr>
          <w:sz w:val="20"/>
          <w:szCs w:val="20"/>
          <w:lang w:eastAsia="zh-CN"/>
        </w:rPr>
        <w:t xml:space="preserve">3GPP </w:t>
      </w:r>
      <w:r w:rsidR="003354C4" w:rsidRPr="007D5FC4">
        <w:rPr>
          <w:sz w:val="20"/>
          <w:szCs w:val="20"/>
        </w:rPr>
        <w:t>Physical layer procedures for control</w:t>
      </w:r>
      <w:r w:rsidR="003354C4" w:rsidRPr="007D5FC4">
        <w:rPr>
          <w:sz w:val="20"/>
          <w:szCs w:val="20"/>
          <w:lang w:eastAsia="zh-CN"/>
        </w:rPr>
        <w:t xml:space="preserve"> </w:t>
      </w:r>
    </w:p>
    <w:p w14:paraId="4711BE84" w14:textId="7746E7C6" w:rsidR="00693667" w:rsidRDefault="00693667" w:rsidP="00693667">
      <w:pPr>
        <w:widowControl w:val="0"/>
        <w:autoSpaceDE/>
        <w:autoSpaceDN/>
        <w:adjustRightInd/>
        <w:snapToGrid/>
        <w:spacing w:beforeLines="50" w:before="120" w:afterLines="50"/>
        <w:ind w:left="420"/>
        <w:rPr>
          <w:sz w:val="20"/>
          <w:szCs w:val="20"/>
          <w:lang w:eastAsia="zh-CN"/>
        </w:rPr>
      </w:pPr>
    </w:p>
    <w:sectPr w:rsidR="0069366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B86C" w14:textId="77777777" w:rsidR="004F2EB9" w:rsidRDefault="004F2EB9">
      <w:r>
        <w:separator/>
      </w:r>
    </w:p>
  </w:endnote>
  <w:endnote w:type="continuationSeparator" w:id="0">
    <w:p w14:paraId="5B89ED78" w14:textId="77777777" w:rsidR="004F2EB9" w:rsidRDefault="004F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48F0" w14:textId="77777777" w:rsidR="004F2EB9" w:rsidRDefault="004F2EB9">
      <w:r>
        <w:separator/>
      </w:r>
    </w:p>
  </w:footnote>
  <w:footnote w:type="continuationSeparator" w:id="0">
    <w:p w14:paraId="1ADD7885" w14:textId="77777777" w:rsidR="004F2EB9" w:rsidRDefault="004F2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 w15:restartNumberingAfterBreak="0">
    <w:nsid w:val="055C461C"/>
    <w:multiLevelType w:val="hybridMultilevel"/>
    <w:tmpl w:val="04941B8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A6F3A"/>
    <w:multiLevelType w:val="hybridMultilevel"/>
    <w:tmpl w:val="CD5E2170"/>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830BE9"/>
    <w:multiLevelType w:val="hybridMultilevel"/>
    <w:tmpl w:val="E0886E3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FBF5D30"/>
    <w:multiLevelType w:val="hybridMultilevel"/>
    <w:tmpl w:val="87F2AFD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BC60F3"/>
    <w:multiLevelType w:val="hybridMultilevel"/>
    <w:tmpl w:val="F3CC8D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AA587D"/>
    <w:multiLevelType w:val="hybridMultilevel"/>
    <w:tmpl w:val="EE1E7EDA"/>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535578"/>
    <w:multiLevelType w:val="hybridMultilevel"/>
    <w:tmpl w:val="00201C7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555014EA"/>
    <w:multiLevelType w:val="hybridMultilevel"/>
    <w:tmpl w:val="FA50777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7EB0D1D"/>
    <w:multiLevelType w:val="hybridMultilevel"/>
    <w:tmpl w:val="0D2214DA"/>
    <w:lvl w:ilvl="0" w:tplc="666A460A">
      <w:start w:val="1"/>
      <w:numFmt w:val="bullet"/>
      <w:lvlText w:val=""/>
      <w:lvlJc w:val="left"/>
      <w:pPr>
        <w:ind w:left="845" w:hanging="420"/>
      </w:pPr>
      <w:rPr>
        <w:rFonts w:ascii="Wingdings" w:hAnsi="Wingdings"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DB71046"/>
    <w:multiLevelType w:val="hybridMultilevel"/>
    <w:tmpl w:val="F028EE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1D28B0"/>
    <w:multiLevelType w:val="hybridMultilevel"/>
    <w:tmpl w:val="33B2B63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B9195C"/>
    <w:multiLevelType w:val="hybridMultilevel"/>
    <w:tmpl w:val="C87AAC30"/>
    <w:lvl w:ilvl="0" w:tplc="2C6C7318">
      <w:start w:val="7"/>
      <w:numFmt w:val="bullet"/>
      <w:lvlText w:val="-"/>
      <w:lvlJc w:val="left"/>
      <w:pPr>
        <w:ind w:left="1212" w:hanging="360"/>
      </w:pPr>
      <w:rPr>
        <w:rFonts w:ascii="Times New Roman" w:eastAsia="Malgun Gothic" w:hAnsi="Times New Roman" w:cs="Times New Roman" w:hint="default"/>
        <w:color w:val="C0504D" w:themeColor="accent2"/>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5325AF"/>
    <w:multiLevelType w:val="hybridMultilevel"/>
    <w:tmpl w:val="0098044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4527C"/>
    <w:multiLevelType w:val="hybridMultilevel"/>
    <w:tmpl w:val="2D8EE96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35"/>
  </w:num>
  <w:num w:numId="4">
    <w:abstractNumId w:val="36"/>
  </w:num>
  <w:num w:numId="5">
    <w:abstractNumId w:val="24"/>
  </w:num>
  <w:num w:numId="6">
    <w:abstractNumId w:val="10"/>
  </w:num>
  <w:num w:numId="7">
    <w:abstractNumId w:val="40"/>
  </w:num>
  <w:num w:numId="8">
    <w:abstractNumId w:val="9"/>
  </w:num>
  <w:num w:numId="9">
    <w:abstractNumId w:val="6"/>
  </w:num>
  <w:num w:numId="10">
    <w:abstractNumId w:val="11"/>
  </w:num>
  <w:num w:numId="11">
    <w:abstractNumId w:val="28"/>
  </w:num>
  <w:num w:numId="12">
    <w:abstractNumId w:val="8"/>
  </w:num>
  <w:num w:numId="13">
    <w:abstractNumId w:val="1"/>
  </w:num>
  <w:num w:numId="14">
    <w:abstractNumId w:val="13"/>
  </w:num>
  <w:num w:numId="15">
    <w:abstractNumId w:val="33"/>
  </w:num>
  <w:num w:numId="16">
    <w:abstractNumId w:val="20"/>
  </w:num>
  <w:num w:numId="17">
    <w:abstractNumId w:val="5"/>
  </w:num>
  <w:num w:numId="18">
    <w:abstractNumId w:val="32"/>
  </w:num>
  <w:num w:numId="19">
    <w:abstractNumId w:val="21"/>
  </w:num>
  <w:num w:numId="20">
    <w:abstractNumId w:val="27"/>
  </w:num>
  <w:num w:numId="21">
    <w:abstractNumId w:val="26"/>
  </w:num>
  <w:num w:numId="22">
    <w:abstractNumId w:val="4"/>
  </w:num>
  <w:num w:numId="23">
    <w:abstractNumId w:val="3"/>
  </w:num>
  <w:num w:numId="24">
    <w:abstractNumId w:val="29"/>
  </w:num>
  <w:num w:numId="25">
    <w:abstractNumId w:val="7"/>
  </w:num>
  <w:num w:numId="26">
    <w:abstractNumId w:val="25"/>
  </w:num>
  <w:num w:numId="27">
    <w:abstractNumId w:val="0"/>
  </w:num>
  <w:num w:numId="28">
    <w:abstractNumId w:val="18"/>
  </w:num>
  <w:num w:numId="29">
    <w:abstractNumId w:val="15"/>
  </w:num>
  <w:num w:numId="30">
    <w:abstractNumId w:val="34"/>
  </w:num>
  <w:num w:numId="31">
    <w:abstractNumId w:val="41"/>
  </w:num>
  <w:num w:numId="32">
    <w:abstractNumId w:val="23"/>
  </w:num>
  <w:num w:numId="33">
    <w:abstractNumId w:val="22"/>
  </w:num>
  <w:num w:numId="34">
    <w:abstractNumId w:val="39"/>
  </w:num>
  <w:num w:numId="35">
    <w:abstractNumId w:val="17"/>
  </w:num>
  <w:num w:numId="36">
    <w:abstractNumId w:val="16"/>
  </w:num>
  <w:num w:numId="37">
    <w:abstractNumId w:val="30"/>
  </w:num>
  <w:num w:numId="38">
    <w:abstractNumId w:val="38"/>
  </w:num>
  <w:num w:numId="39">
    <w:abstractNumId w:val="14"/>
  </w:num>
  <w:num w:numId="40">
    <w:abstractNumId w:val="12"/>
  </w:num>
  <w:num w:numId="41">
    <w:abstractNumId w:val="2"/>
  </w:num>
  <w:num w:numId="42">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37F"/>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708"/>
    <w:rsid w:val="00075EF4"/>
    <w:rsid w:val="00076067"/>
    <w:rsid w:val="00076097"/>
    <w:rsid w:val="00076189"/>
    <w:rsid w:val="000762DF"/>
    <w:rsid w:val="0007632D"/>
    <w:rsid w:val="00076537"/>
    <w:rsid w:val="00076539"/>
    <w:rsid w:val="00076541"/>
    <w:rsid w:val="000766A1"/>
    <w:rsid w:val="00076857"/>
    <w:rsid w:val="00076CB0"/>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84B"/>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958"/>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7D9"/>
    <w:rsid w:val="00130B6A"/>
    <w:rsid w:val="00130CA4"/>
    <w:rsid w:val="00131144"/>
    <w:rsid w:val="001311D0"/>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24D"/>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55"/>
    <w:rsid w:val="0017058A"/>
    <w:rsid w:val="001707F6"/>
    <w:rsid w:val="00170834"/>
    <w:rsid w:val="00170AB0"/>
    <w:rsid w:val="00171035"/>
    <w:rsid w:val="001710C6"/>
    <w:rsid w:val="00171143"/>
    <w:rsid w:val="00171238"/>
    <w:rsid w:val="001713CA"/>
    <w:rsid w:val="001715A2"/>
    <w:rsid w:val="001716B3"/>
    <w:rsid w:val="00171837"/>
    <w:rsid w:val="00171A13"/>
    <w:rsid w:val="00171E23"/>
    <w:rsid w:val="001724D3"/>
    <w:rsid w:val="001726A0"/>
    <w:rsid w:val="001727AE"/>
    <w:rsid w:val="00172864"/>
    <w:rsid w:val="0017287B"/>
    <w:rsid w:val="00172B82"/>
    <w:rsid w:val="00172DAA"/>
    <w:rsid w:val="00172EFA"/>
    <w:rsid w:val="001731DA"/>
    <w:rsid w:val="001732ED"/>
    <w:rsid w:val="00173608"/>
    <w:rsid w:val="00173D12"/>
    <w:rsid w:val="00173F51"/>
    <w:rsid w:val="0017431B"/>
    <w:rsid w:val="001743BC"/>
    <w:rsid w:val="001744E3"/>
    <w:rsid w:val="0017453A"/>
    <w:rsid w:val="001745EC"/>
    <w:rsid w:val="0017468E"/>
    <w:rsid w:val="001747B7"/>
    <w:rsid w:val="0017481B"/>
    <w:rsid w:val="001749A9"/>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65B"/>
    <w:rsid w:val="00194848"/>
    <w:rsid w:val="0019488A"/>
    <w:rsid w:val="00194C4F"/>
    <w:rsid w:val="00194EE2"/>
    <w:rsid w:val="00194F3F"/>
    <w:rsid w:val="0019530C"/>
    <w:rsid w:val="001954A8"/>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213"/>
    <w:rsid w:val="001978C3"/>
    <w:rsid w:val="00197AC4"/>
    <w:rsid w:val="00197B53"/>
    <w:rsid w:val="00197EE4"/>
    <w:rsid w:val="001A0208"/>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4A"/>
    <w:rsid w:val="001A26DD"/>
    <w:rsid w:val="001A2A8E"/>
    <w:rsid w:val="001A2C89"/>
    <w:rsid w:val="001A2DE0"/>
    <w:rsid w:val="001A2EDB"/>
    <w:rsid w:val="001A3137"/>
    <w:rsid w:val="001A3569"/>
    <w:rsid w:val="001A3DF2"/>
    <w:rsid w:val="001A3E5C"/>
    <w:rsid w:val="001A401B"/>
    <w:rsid w:val="001A4111"/>
    <w:rsid w:val="001A463E"/>
    <w:rsid w:val="001A475D"/>
    <w:rsid w:val="001A47DF"/>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5D2B"/>
    <w:rsid w:val="001B6564"/>
    <w:rsid w:val="001B691A"/>
    <w:rsid w:val="001B6B7E"/>
    <w:rsid w:val="001B738C"/>
    <w:rsid w:val="001B73F4"/>
    <w:rsid w:val="001B7665"/>
    <w:rsid w:val="001C0279"/>
    <w:rsid w:val="001C02D8"/>
    <w:rsid w:val="001C0448"/>
    <w:rsid w:val="001C04E3"/>
    <w:rsid w:val="001C1129"/>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E62"/>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65E"/>
    <w:rsid w:val="00235798"/>
    <w:rsid w:val="002360D8"/>
    <w:rsid w:val="00236789"/>
    <w:rsid w:val="002369B0"/>
    <w:rsid w:val="00236AD8"/>
    <w:rsid w:val="00236B2B"/>
    <w:rsid w:val="00236BF9"/>
    <w:rsid w:val="00236D18"/>
    <w:rsid w:val="00236F75"/>
    <w:rsid w:val="002374AF"/>
    <w:rsid w:val="00237AD1"/>
    <w:rsid w:val="00237D77"/>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A69"/>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7F6"/>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5A2"/>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1BC"/>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AA"/>
    <w:rsid w:val="002E1C2A"/>
    <w:rsid w:val="002E1C9E"/>
    <w:rsid w:val="002E1DBE"/>
    <w:rsid w:val="002E1E0B"/>
    <w:rsid w:val="002E20BD"/>
    <w:rsid w:val="002E257B"/>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F83"/>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4C4"/>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2F4"/>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624"/>
    <w:rsid w:val="00383C8D"/>
    <w:rsid w:val="003840DC"/>
    <w:rsid w:val="003842E6"/>
    <w:rsid w:val="003849A8"/>
    <w:rsid w:val="00384CAE"/>
    <w:rsid w:val="00384F9E"/>
    <w:rsid w:val="00384FD5"/>
    <w:rsid w:val="00385161"/>
    <w:rsid w:val="00385292"/>
    <w:rsid w:val="003852FB"/>
    <w:rsid w:val="00385429"/>
    <w:rsid w:val="00385842"/>
    <w:rsid w:val="00385885"/>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E05"/>
    <w:rsid w:val="003B2F0A"/>
    <w:rsid w:val="003B2F53"/>
    <w:rsid w:val="003B34B0"/>
    <w:rsid w:val="003B3575"/>
    <w:rsid w:val="003B3A28"/>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95C"/>
    <w:rsid w:val="003B6B48"/>
    <w:rsid w:val="003B6D7D"/>
    <w:rsid w:val="003B71B5"/>
    <w:rsid w:val="003B797B"/>
    <w:rsid w:val="003B7B09"/>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087"/>
    <w:rsid w:val="003D61F1"/>
    <w:rsid w:val="003D647F"/>
    <w:rsid w:val="003D6508"/>
    <w:rsid w:val="003D6525"/>
    <w:rsid w:val="003D66D2"/>
    <w:rsid w:val="003D67F2"/>
    <w:rsid w:val="003D6F01"/>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4E82"/>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960"/>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4F1C"/>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640"/>
    <w:rsid w:val="004246C5"/>
    <w:rsid w:val="0042496D"/>
    <w:rsid w:val="004249F4"/>
    <w:rsid w:val="00424E53"/>
    <w:rsid w:val="00424F2C"/>
    <w:rsid w:val="0042508F"/>
    <w:rsid w:val="00425269"/>
    <w:rsid w:val="004253D9"/>
    <w:rsid w:val="0042545A"/>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35E"/>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485"/>
    <w:rsid w:val="004418F3"/>
    <w:rsid w:val="00441F61"/>
    <w:rsid w:val="00441FFB"/>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52D3"/>
    <w:rsid w:val="004754E1"/>
    <w:rsid w:val="00475CE0"/>
    <w:rsid w:val="00475CE2"/>
    <w:rsid w:val="00475F31"/>
    <w:rsid w:val="00476105"/>
    <w:rsid w:val="004764C4"/>
    <w:rsid w:val="0047655C"/>
    <w:rsid w:val="004765AA"/>
    <w:rsid w:val="004765DB"/>
    <w:rsid w:val="00476827"/>
    <w:rsid w:val="00476BD4"/>
    <w:rsid w:val="00476BFC"/>
    <w:rsid w:val="0047729A"/>
    <w:rsid w:val="004772CA"/>
    <w:rsid w:val="00477587"/>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EB9"/>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9D2"/>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B45"/>
    <w:rsid w:val="00505C04"/>
    <w:rsid w:val="005061F3"/>
    <w:rsid w:val="00506426"/>
    <w:rsid w:val="005071FF"/>
    <w:rsid w:val="005072BF"/>
    <w:rsid w:val="00507CF8"/>
    <w:rsid w:val="00507E6C"/>
    <w:rsid w:val="005100F5"/>
    <w:rsid w:val="0051065C"/>
    <w:rsid w:val="00510956"/>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279"/>
    <w:rsid w:val="005157A9"/>
    <w:rsid w:val="00515C2F"/>
    <w:rsid w:val="00515CF8"/>
    <w:rsid w:val="00515F3D"/>
    <w:rsid w:val="0051630D"/>
    <w:rsid w:val="005163F4"/>
    <w:rsid w:val="005165CB"/>
    <w:rsid w:val="005165D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89"/>
    <w:rsid w:val="0052270C"/>
    <w:rsid w:val="0052283C"/>
    <w:rsid w:val="0052285C"/>
    <w:rsid w:val="00522A15"/>
    <w:rsid w:val="00522A52"/>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785"/>
    <w:rsid w:val="00537820"/>
    <w:rsid w:val="00537AB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26F"/>
    <w:rsid w:val="005433B3"/>
    <w:rsid w:val="0054343A"/>
    <w:rsid w:val="00543974"/>
    <w:rsid w:val="00543BF6"/>
    <w:rsid w:val="00543EBF"/>
    <w:rsid w:val="0054424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AE0"/>
    <w:rsid w:val="00550E0E"/>
    <w:rsid w:val="00551320"/>
    <w:rsid w:val="005513DF"/>
    <w:rsid w:val="00551402"/>
    <w:rsid w:val="0055148B"/>
    <w:rsid w:val="00551516"/>
    <w:rsid w:val="0055163C"/>
    <w:rsid w:val="005518A4"/>
    <w:rsid w:val="005518B8"/>
    <w:rsid w:val="005518C0"/>
    <w:rsid w:val="0055191F"/>
    <w:rsid w:val="00551C42"/>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5F71"/>
    <w:rsid w:val="005762DE"/>
    <w:rsid w:val="005765F5"/>
    <w:rsid w:val="005766DD"/>
    <w:rsid w:val="00576D6C"/>
    <w:rsid w:val="005772A8"/>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C00A0"/>
    <w:rsid w:val="005C00F1"/>
    <w:rsid w:val="005C00FC"/>
    <w:rsid w:val="005C0985"/>
    <w:rsid w:val="005C0BDC"/>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22B"/>
    <w:rsid w:val="005C62F5"/>
    <w:rsid w:val="005C6735"/>
    <w:rsid w:val="005C6841"/>
    <w:rsid w:val="005C687B"/>
    <w:rsid w:val="005C68B2"/>
    <w:rsid w:val="005C690E"/>
    <w:rsid w:val="005C69DD"/>
    <w:rsid w:val="005C6B18"/>
    <w:rsid w:val="005C712D"/>
    <w:rsid w:val="005C724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B6B"/>
    <w:rsid w:val="00604D72"/>
    <w:rsid w:val="00604D9B"/>
    <w:rsid w:val="00604DC7"/>
    <w:rsid w:val="00604DD9"/>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6FB7"/>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FC8"/>
    <w:rsid w:val="0065501E"/>
    <w:rsid w:val="00655061"/>
    <w:rsid w:val="0065510C"/>
    <w:rsid w:val="00655446"/>
    <w:rsid w:val="00655694"/>
    <w:rsid w:val="0065583F"/>
    <w:rsid w:val="006558A4"/>
    <w:rsid w:val="00655B63"/>
    <w:rsid w:val="00655E84"/>
    <w:rsid w:val="00656032"/>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305"/>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75E"/>
    <w:rsid w:val="0069289D"/>
    <w:rsid w:val="00692CDC"/>
    <w:rsid w:val="00693667"/>
    <w:rsid w:val="00693677"/>
    <w:rsid w:val="00693A28"/>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6B0"/>
    <w:rsid w:val="006D1B32"/>
    <w:rsid w:val="006D1DA2"/>
    <w:rsid w:val="006D214E"/>
    <w:rsid w:val="006D2182"/>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1C1"/>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01"/>
    <w:rsid w:val="006F29A2"/>
    <w:rsid w:val="006F343B"/>
    <w:rsid w:val="006F384E"/>
    <w:rsid w:val="006F39F9"/>
    <w:rsid w:val="006F3CC7"/>
    <w:rsid w:val="006F4257"/>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10"/>
    <w:rsid w:val="00721A8F"/>
    <w:rsid w:val="00721ADD"/>
    <w:rsid w:val="00721B53"/>
    <w:rsid w:val="00721CD0"/>
    <w:rsid w:val="00721D9B"/>
    <w:rsid w:val="00722121"/>
    <w:rsid w:val="007224B9"/>
    <w:rsid w:val="00722746"/>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490"/>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79B"/>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B32"/>
    <w:rsid w:val="007D2E0D"/>
    <w:rsid w:val="007D2E54"/>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5FC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97A"/>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C1A"/>
    <w:rsid w:val="00802D4B"/>
    <w:rsid w:val="00802E74"/>
    <w:rsid w:val="00803020"/>
    <w:rsid w:val="008032BB"/>
    <w:rsid w:val="00803343"/>
    <w:rsid w:val="008033FB"/>
    <w:rsid w:val="00803404"/>
    <w:rsid w:val="0080377B"/>
    <w:rsid w:val="00803A3C"/>
    <w:rsid w:val="00803A8E"/>
    <w:rsid w:val="00803CEA"/>
    <w:rsid w:val="008041D5"/>
    <w:rsid w:val="00804200"/>
    <w:rsid w:val="00804202"/>
    <w:rsid w:val="008042FE"/>
    <w:rsid w:val="008043AF"/>
    <w:rsid w:val="00804B70"/>
    <w:rsid w:val="00804B92"/>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84C"/>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D9"/>
    <w:rsid w:val="00846A9B"/>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864"/>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504"/>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ED"/>
    <w:rsid w:val="008B68AD"/>
    <w:rsid w:val="008B6C14"/>
    <w:rsid w:val="008B73DF"/>
    <w:rsid w:val="008B7609"/>
    <w:rsid w:val="008B76E9"/>
    <w:rsid w:val="008B794A"/>
    <w:rsid w:val="008B7B08"/>
    <w:rsid w:val="008B7C4F"/>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7332"/>
    <w:rsid w:val="008E7C1C"/>
    <w:rsid w:val="008E7D7C"/>
    <w:rsid w:val="008E7E33"/>
    <w:rsid w:val="008F0017"/>
    <w:rsid w:val="008F020E"/>
    <w:rsid w:val="008F04E7"/>
    <w:rsid w:val="008F0A38"/>
    <w:rsid w:val="008F0BF5"/>
    <w:rsid w:val="008F0E0A"/>
    <w:rsid w:val="008F0F84"/>
    <w:rsid w:val="008F1014"/>
    <w:rsid w:val="008F11C9"/>
    <w:rsid w:val="008F151A"/>
    <w:rsid w:val="008F18C2"/>
    <w:rsid w:val="008F23D8"/>
    <w:rsid w:val="008F2A64"/>
    <w:rsid w:val="008F2C03"/>
    <w:rsid w:val="008F2F00"/>
    <w:rsid w:val="008F2FD5"/>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ADD"/>
    <w:rsid w:val="00900C07"/>
    <w:rsid w:val="00900D0A"/>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A01"/>
    <w:rsid w:val="00915C4C"/>
    <w:rsid w:val="00915E10"/>
    <w:rsid w:val="0091607A"/>
    <w:rsid w:val="00916181"/>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B4"/>
    <w:rsid w:val="00924AE4"/>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E4A"/>
    <w:rsid w:val="00960FD5"/>
    <w:rsid w:val="0096107C"/>
    <w:rsid w:val="0096125B"/>
    <w:rsid w:val="00961288"/>
    <w:rsid w:val="009618E4"/>
    <w:rsid w:val="00961B7C"/>
    <w:rsid w:val="00961E6B"/>
    <w:rsid w:val="00961E72"/>
    <w:rsid w:val="00962231"/>
    <w:rsid w:val="00962628"/>
    <w:rsid w:val="009627E8"/>
    <w:rsid w:val="00962A01"/>
    <w:rsid w:val="00962B73"/>
    <w:rsid w:val="00962C86"/>
    <w:rsid w:val="00962C8C"/>
    <w:rsid w:val="00963136"/>
    <w:rsid w:val="009631FE"/>
    <w:rsid w:val="009635F5"/>
    <w:rsid w:val="00963639"/>
    <w:rsid w:val="00963698"/>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E9E"/>
    <w:rsid w:val="00985F28"/>
    <w:rsid w:val="00985F70"/>
    <w:rsid w:val="0098608B"/>
    <w:rsid w:val="00986149"/>
    <w:rsid w:val="00986176"/>
    <w:rsid w:val="0098693D"/>
    <w:rsid w:val="00986E7F"/>
    <w:rsid w:val="00987047"/>
    <w:rsid w:val="009873DB"/>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3FB"/>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DE1"/>
    <w:rsid w:val="009D30A9"/>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861"/>
    <w:rsid w:val="009E6B43"/>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7AD"/>
    <w:rsid w:val="009F2921"/>
    <w:rsid w:val="009F344B"/>
    <w:rsid w:val="009F39FB"/>
    <w:rsid w:val="009F3D31"/>
    <w:rsid w:val="009F3FB5"/>
    <w:rsid w:val="009F4709"/>
    <w:rsid w:val="009F4753"/>
    <w:rsid w:val="009F4972"/>
    <w:rsid w:val="009F4989"/>
    <w:rsid w:val="009F49E0"/>
    <w:rsid w:val="009F4A59"/>
    <w:rsid w:val="009F4D3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C73"/>
    <w:rsid w:val="009F7495"/>
    <w:rsid w:val="009F7928"/>
    <w:rsid w:val="009F7D73"/>
    <w:rsid w:val="009F7E9D"/>
    <w:rsid w:val="00A003C2"/>
    <w:rsid w:val="00A005B0"/>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B13"/>
    <w:rsid w:val="00A04DE8"/>
    <w:rsid w:val="00A04E7E"/>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402C"/>
    <w:rsid w:val="00A2408A"/>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C11"/>
    <w:rsid w:val="00A37D4A"/>
    <w:rsid w:val="00A37EC7"/>
    <w:rsid w:val="00A400A8"/>
    <w:rsid w:val="00A400BF"/>
    <w:rsid w:val="00A400F1"/>
    <w:rsid w:val="00A4012E"/>
    <w:rsid w:val="00A402A2"/>
    <w:rsid w:val="00A420C8"/>
    <w:rsid w:val="00A42BD8"/>
    <w:rsid w:val="00A42EB2"/>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00C"/>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0F9"/>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A4"/>
    <w:rsid w:val="00A82D58"/>
    <w:rsid w:val="00A8307C"/>
    <w:rsid w:val="00A832CB"/>
    <w:rsid w:val="00A8336E"/>
    <w:rsid w:val="00A837F0"/>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838"/>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DCB"/>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5B1"/>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535"/>
    <w:rsid w:val="00AC7A2B"/>
    <w:rsid w:val="00AC7C25"/>
    <w:rsid w:val="00AC7C89"/>
    <w:rsid w:val="00AC7E56"/>
    <w:rsid w:val="00AC7EF0"/>
    <w:rsid w:val="00AD01FE"/>
    <w:rsid w:val="00AD04C5"/>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9D6"/>
    <w:rsid w:val="00AD2A5F"/>
    <w:rsid w:val="00AD2ADA"/>
    <w:rsid w:val="00AD2F8C"/>
    <w:rsid w:val="00AD3059"/>
    <w:rsid w:val="00AD30B9"/>
    <w:rsid w:val="00AD31A3"/>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80A"/>
    <w:rsid w:val="00AE1978"/>
    <w:rsid w:val="00AE197F"/>
    <w:rsid w:val="00AE1B31"/>
    <w:rsid w:val="00AE22F2"/>
    <w:rsid w:val="00AE24BF"/>
    <w:rsid w:val="00AE2557"/>
    <w:rsid w:val="00AE29FC"/>
    <w:rsid w:val="00AE2A4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A7"/>
    <w:rsid w:val="00AE57DA"/>
    <w:rsid w:val="00AE5985"/>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8F4"/>
    <w:rsid w:val="00AF2A75"/>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09"/>
    <w:rsid w:val="00B16EB0"/>
    <w:rsid w:val="00B16FB9"/>
    <w:rsid w:val="00B170A9"/>
    <w:rsid w:val="00B17121"/>
    <w:rsid w:val="00B174C5"/>
    <w:rsid w:val="00B17562"/>
    <w:rsid w:val="00B17681"/>
    <w:rsid w:val="00B179AE"/>
    <w:rsid w:val="00B17DE7"/>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7E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9C7"/>
    <w:rsid w:val="00B82AC3"/>
    <w:rsid w:val="00B8330D"/>
    <w:rsid w:val="00B83444"/>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51E1"/>
    <w:rsid w:val="00BE51EC"/>
    <w:rsid w:val="00BE585A"/>
    <w:rsid w:val="00BE59BE"/>
    <w:rsid w:val="00BE5C9F"/>
    <w:rsid w:val="00BE5FC4"/>
    <w:rsid w:val="00BE609D"/>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46D"/>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D9A"/>
    <w:rsid w:val="00C110CD"/>
    <w:rsid w:val="00C1112B"/>
    <w:rsid w:val="00C11225"/>
    <w:rsid w:val="00C11258"/>
    <w:rsid w:val="00C11497"/>
    <w:rsid w:val="00C1168B"/>
    <w:rsid w:val="00C11A88"/>
    <w:rsid w:val="00C11B79"/>
    <w:rsid w:val="00C11CBE"/>
    <w:rsid w:val="00C11D89"/>
    <w:rsid w:val="00C11F37"/>
    <w:rsid w:val="00C12012"/>
    <w:rsid w:val="00C12874"/>
    <w:rsid w:val="00C12B4B"/>
    <w:rsid w:val="00C12BC1"/>
    <w:rsid w:val="00C12DB4"/>
    <w:rsid w:val="00C136D6"/>
    <w:rsid w:val="00C13935"/>
    <w:rsid w:val="00C13BDA"/>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D56"/>
    <w:rsid w:val="00C23D9E"/>
    <w:rsid w:val="00C23DF0"/>
    <w:rsid w:val="00C23EAD"/>
    <w:rsid w:val="00C23FA6"/>
    <w:rsid w:val="00C24200"/>
    <w:rsid w:val="00C24205"/>
    <w:rsid w:val="00C242A8"/>
    <w:rsid w:val="00C243F3"/>
    <w:rsid w:val="00C24D61"/>
    <w:rsid w:val="00C24E78"/>
    <w:rsid w:val="00C2525B"/>
    <w:rsid w:val="00C254D1"/>
    <w:rsid w:val="00C25503"/>
    <w:rsid w:val="00C255A5"/>
    <w:rsid w:val="00C25632"/>
    <w:rsid w:val="00C2584B"/>
    <w:rsid w:val="00C25921"/>
    <w:rsid w:val="00C25942"/>
    <w:rsid w:val="00C259F0"/>
    <w:rsid w:val="00C25CFC"/>
    <w:rsid w:val="00C25DD9"/>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50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1E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255"/>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E06"/>
    <w:rsid w:val="00C86FAE"/>
    <w:rsid w:val="00C86FC4"/>
    <w:rsid w:val="00C877E4"/>
    <w:rsid w:val="00C8793A"/>
    <w:rsid w:val="00C9004F"/>
    <w:rsid w:val="00C90519"/>
    <w:rsid w:val="00C90521"/>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57"/>
    <w:rsid w:val="00C96106"/>
    <w:rsid w:val="00C961C6"/>
    <w:rsid w:val="00C96289"/>
    <w:rsid w:val="00C962C8"/>
    <w:rsid w:val="00C962D1"/>
    <w:rsid w:val="00C964AF"/>
    <w:rsid w:val="00C9659C"/>
    <w:rsid w:val="00C968C0"/>
    <w:rsid w:val="00C96B73"/>
    <w:rsid w:val="00C96D89"/>
    <w:rsid w:val="00C96E61"/>
    <w:rsid w:val="00C96E6F"/>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B84"/>
    <w:rsid w:val="00CA6FA3"/>
    <w:rsid w:val="00CA6FAC"/>
    <w:rsid w:val="00CA70C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0E1"/>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F43"/>
    <w:rsid w:val="00CF4247"/>
    <w:rsid w:val="00CF43DB"/>
    <w:rsid w:val="00CF44CE"/>
    <w:rsid w:val="00CF46AF"/>
    <w:rsid w:val="00CF4AA6"/>
    <w:rsid w:val="00CF503A"/>
    <w:rsid w:val="00CF509B"/>
    <w:rsid w:val="00CF5263"/>
    <w:rsid w:val="00CF54AC"/>
    <w:rsid w:val="00CF55BC"/>
    <w:rsid w:val="00CF5606"/>
    <w:rsid w:val="00CF60B5"/>
    <w:rsid w:val="00CF6265"/>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5EA"/>
    <w:rsid w:val="00D14A5F"/>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40C"/>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1A03"/>
    <w:rsid w:val="00D41C08"/>
    <w:rsid w:val="00D41D16"/>
    <w:rsid w:val="00D41F2F"/>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15"/>
    <w:rsid w:val="00D52F2E"/>
    <w:rsid w:val="00D5362B"/>
    <w:rsid w:val="00D53934"/>
    <w:rsid w:val="00D5397E"/>
    <w:rsid w:val="00D53E69"/>
    <w:rsid w:val="00D5416A"/>
    <w:rsid w:val="00D54202"/>
    <w:rsid w:val="00D54255"/>
    <w:rsid w:val="00D548F1"/>
    <w:rsid w:val="00D54F0E"/>
    <w:rsid w:val="00D54F9F"/>
    <w:rsid w:val="00D55072"/>
    <w:rsid w:val="00D551B5"/>
    <w:rsid w:val="00D559BD"/>
    <w:rsid w:val="00D55AAC"/>
    <w:rsid w:val="00D563AE"/>
    <w:rsid w:val="00D56D35"/>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468"/>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13"/>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BBD"/>
    <w:rsid w:val="00D77DCE"/>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91C"/>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640E"/>
    <w:rsid w:val="00DB64D4"/>
    <w:rsid w:val="00DB654A"/>
    <w:rsid w:val="00DB662E"/>
    <w:rsid w:val="00DB6CE5"/>
    <w:rsid w:val="00DB6D4E"/>
    <w:rsid w:val="00DB6DB0"/>
    <w:rsid w:val="00DB6F41"/>
    <w:rsid w:val="00DB701B"/>
    <w:rsid w:val="00DB786D"/>
    <w:rsid w:val="00DB7FD6"/>
    <w:rsid w:val="00DC00C7"/>
    <w:rsid w:val="00DC09EA"/>
    <w:rsid w:val="00DC11F5"/>
    <w:rsid w:val="00DC124A"/>
    <w:rsid w:val="00DC1327"/>
    <w:rsid w:val="00DC1350"/>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E7D"/>
    <w:rsid w:val="00DC4157"/>
    <w:rsid w:val="00DC41A4"/>
    <w:rsid w:val="00DC430A"/>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78C"/>
    <w:rsid w:val="00DE3A4F"/>
    <w:rsid w:val="00DE3FD6"/>
    <w:rsid w:val="00DE4451"/>
    <w:rsid w:val="00DE47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32"/>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6A8D"/>
    <w:rsid w:val="00E273CB"/>
    <w:rsid w:val="00E2745B"/>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602"/>
    <w:rsid w:val="00E37665"/>
    <w:rsid w:val="00E376E8"/>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A2D"/>
    <w:rsid w:val="00E71B23"/>
    <w:rsid w:val="00E72100"/>
    <w:rsid w:val="00E72738"/>
    <w:rsid w:val="00E72991"/>
    <w:rsid w:val="00E72C01"/>
    <w:rsid w:val="00E72D80"/>
    <w:rsid w:val="00E73065"/>
    <w:rsid w:val="00E733DD"/>
    <w:rsid w:val="00E7349A"/>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CBD"/>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7296"/>
    <w:rsid w:val="00E77571"/>
    <w:rsid w:val="00E77690"/>
    <w:rsid w:val="00E777F5"/>
    <w:rsid w:val="00E77848"/>
    <w:rsid w:val="00E77EA6"/>
    <w:rsid w:val="00E77F1B"/>
    <w:rsid w:val="00E80514"/>
    <w:rsid w:val="00E80A4B"/>
    <w:rsid w:val="00E80E5B"/>
    <w:rsid w:val="00E810CE"/>
    <w:rsid w:val="00E816C5"/>
    <w:rsid w:val="00E81837"/>
    <w:rsid w:val="00E81CE0"/>
    <w:rsid w:val="00E81D46"/>
    <w:rsid w:val="00E81E7C"/>
    <w:rsid w:val="00E82077"/>
    <w:rsid w:val="00E8224D"/>
    <w:rsid w:val="00E82325"/>
    <w:rsid w:val="00E823D3"/>
    <w:rsid w:val="00E82B42"/>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64"/>
    <w:rsid w:val="00EA6A9D"/>
    <w:rsid w:val="00EA6BE7"/>
    <w:rsid w:val="00EA6E19"/>
    <w:rsid w:val="00EA73FC"/>
    <w:rsid w:val="00EA7500"/>
    <w:rsid w:val="00EA76FB"/>
    <w:rsid w:val="00EA7732"/>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A57"/>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662"/>
    <w:rsid w:val="00EC7ADF"/>
    <w:rsid w:val="00EC7DB6"/>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636"/>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A8F"/>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E28"/>
    <w:rsid w:val="00F35097"/>
    <w:rsid w:val="00F35873"/>
    <w:rsid w:val="00F35920"/>
    <w:rsid w:val="00F3603E"/>
    <w:rsid w:val="00F36446"/>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4B6"/>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780"/>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FDA"/>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2D"/>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AE2"/>
    <w:rsid w:val="00FF4B89"/>
    <w:rsid w:val="00FF4ED4"/>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1">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paragraph" w:customStyle="1" w:styleId="B3">
    <w:name w:val="B3"/>
    <w:basedOn w:val="31"/>
    <w:link w:val="B3Char"/>
    <w:qFormat/>
    <w:rsid w:val="001732ED"/>
    <w:pPr>
      <w:autoSpaceDE/>
      <w:autoSpaceDN/>
      <w:adjustRightInd/>
      <w:snapToGrid/>
      <w:spacing w:after="180"/>
      <w:ind w:leftChars="0" w:left="1135" w:firstLineChars="0" w:hanging="284"/>
      <w:contextualSpacing w:val="0"/>
      <w:jc w:val="left"/>
    </w:pPr>
    <w:rPr>
      <w:sz w:val="20"/>
      <w:szCs w:val="20"/>
      <w:lang w:val="en-GB"/>
    </w:rPr>
  </w:style>
  <w:style w:type="character" w:customStyle="1" w:styleId="B3Char">
    <w:name w:val="B3 Char"/>
    <w:link w:val="B3"/>
    <w:rsid w:val="001732ED"/>
    <w:rPr>
      <w:lang w:val="en-GB" w:eastAsia="en-US"/>
    </w:rPr>
  </w:style>
  <w:style w:type="paragraph" w:styleId="31">
    <w:name w:val="List 3"/>
    <w:basedOn w:val="a"/>
    <w:semiHidden/>
    <w:unhideWhenUsed/>
    <w:rsid w:val="001732E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39405404">
      <w:bodyDiv w:val="1"/>
      <w:marLeft w:val="0"/>
      <w:marRight w:val="0"/>
      <w:marTop w:val="0"/>
      <w:marBottom w:val="0"/>
      <w:divBdr>
        <w:top w:val="none" w:sz="0" w:space="0" w:color="auto"/>
        <w:left w:val="none" w:sz="0" w:space="0" w:color="auto"/>
        <w:bottom w:val="none" w:sz="0" w:space="0" w:color="auto"/>
        <w:right w:val="none" w:sz="0" w:space="0" w:color="auto"/>
      </w:divBdr>
      <w:divsChild>
        <w:div w:id="556747704">
          <w:marLeft w:val="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10.wmf"/><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6.bin"/><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0.wmf"/><Relationship Id="rId22" Type="http://schemas.openxmlformats.org/officeDocument/2006/relationships/oleObject" Target="embeddings/oleObject11.bin"/><Relationship Id="rId27" Type="http://schemas.openxmlformats.org/officeDocument/2006/relationships/image" Target="media/image21.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69</cp:revision>
  <cp:lastPrinted>2018-08-02T09:56:00Z</cp:lastPrinted>
  <dcterms:created xsi:type="dcterms:W3CDTF">2023-05-11T06:39:00Z</dcterms:created>
  <dcterms:modified xsi:type="dcterms:W3CDTF">2023-05-11T10:21:00Z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ies>
</file>